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1CC6" w14:textId="77777777" w:rsidR="00E72289" w:rsidRDefault="006651CA">
      <w:pPr>
        <w:spacing w:before="89"/>
        <w:ind w:left="522"/>
        <w:rPr>
          <w:sz w:val="72"/>
        </w:rPr>
      </w:pPr>
      <w:r>
        <w:rPr>
          <w:noProof/>
        </w:rPr>
        <w:drawing>
          <wp:anchor distT="0" distB="0" distL="0" distR="0" simplePos="0" relativeHeight="486694400" behindDoc="1" locked="0" layoutInCell="1" allowOverlap="1" wp14:anchorId="64B42041" wp14:editId="64B42042">
            <wp:simplePos x="0" y="0"/>
            <wp:positionH relativeFrom="page">
              <wp:posOffset>0</wp:posOffset>
            </wp:positionH>
            <wp:positionV relativeFrom="page">
              <wp:posOffset>5078</wp:posOffset>
            </wp:positionV>
            <wp:extent cx="7559040" cy="106873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559040" cy="10687305"/>
                    </a:xfrm>
                    <a:prstGeom prst="rect">
                      <a:avLst/>
                    </a:prstGeom>
                  </pic:spPr>
                </pic:pic>
              </a:graphicData>
            </a:graphic>
          </wp:anchor>
        </w:drawing>
      </w:r>
      <w:r>
        <w:rPr>
          <w:b/>
          <w:color w:val="FFFFFF"/>
          <w:sz w:val="72"/>
          <w:u w:val="thick" w:color="FFFFFF"/>
        </w:rPr>
        <w:t>YMCA</w:t>
      </w:r>
      <w:r>
        <w:rPr>
          <w:b/>
          <w:color w:val="FFFFFF"/>
          <w:spacing w:val="-2"/>
          <w:sz w:val="72"/>
          <w:u w:val="thick" w:color="FFFFFF"/>
        </w:rPr>
        <w:t xml:space="preserve"> </w:t>
      </w:r>
      <w:r>
        <w:rPr>
          <w:color w:val="FFFFFF"/>
          <w:spacing w:val="-2"/>
          <w:sz w:val="72"/>
          <w:u w:val="thick" w:color="FFFFFF"/>
        </w:rPr>
        <w:t>TOGETHER</w:t>
      </w:r>
    </w:p>
    <w:p w14:paraId="64B41CC7" w14:textId="77777777" w:rsidR="00E72289" w:rsidRDefault="00E72289">
      <w:pPr>
        <w:pStyle w:val="BodyText"/>
        <w:rPr>
          <w:sz w:val="80"/>
        </w:rPr>
      </w:pPr>
    </w:p>
    <w:p w14:paraId="64B41CC8" w14:textId="77777777" w:rsidR="00E72289" w:rsidRDefault="00E72289">
      <w:pPr>
        <w:pStyle w:val="BodyText"/>
        <w:rPr>
          <w:sz w:val="80"/>
        </w:rPr>
      </w:pPr>
    </w:p>
    <w:p w14:paraId="64B41CC9" w14:textId="77777777" w:rsidR="00E72289" w:rsidRDefault="00E72289">
      <w:pPr>
        <w:pStyle w:val="BodyText"/>
        <w:rPr>
          <w:sz w:val="80"/>
        </w:rPr>
      </w:pPr>
    </w:p>
    <w:p w14:paraId="64B41CCA" w14:textId="77777777" w:rsidR="00E72289" w:rsidRDefault="00E72289">
      <w:pPr>
        <w:pStyle w:val="BodyText"/>
        <w:spacing w:before="323"/>
        <w:rPr>
          <w:sz w:val="80"/>
        </w:rPr>
      </w:pPr>
    </w:p>
    <w:p w14:paraId="64B41CCB" w14:textId="357F8E6D" w:rsidR="00E72289" w:rsidRDefault="00811804">
      <w:pPr>
        <w:pStyle w:val="Title"/>
        <w:ind w:right="1437"/>
      </w:pPr>
      <w:r>
        <w:rPr>
          <w:color w:val="FFFFFF"/>
        </w:rPr>
        <w:t>Carbon Reduction Plan</w:t>
      </w:r>
    </w:p>
    <w:p w14:paraId="64B41CCC" w14:textId="77777777" w:rsidR="00E72289" w:rsidRDefault="00E72289">
      <w:pPr>
        <w:pStyle w:val="BodyText"/>
        <w:spacing w:before="8"/>
        <w:rPr>
          <w:sz w:val="80"/>
        </w:rPr>
      </w:pPr>
    </w:p>
    <w:p w14:paraId="64B41CCD" w14:textId="4F7D854B" w:rsidR="00E72289" w:rsidRPr="008F10CD" w:rsidRDefault="00811804" w:rsidP="008F10CD">
      <w:pPr>
        <w:pStyle w:val="Title"/>
        <w:rPr>
          <w:color w:val="FFFFFF"/>
          <w:spacing w:val="-4"/>
        </w:rPr>
      </w:pPr>
      <w:r>
        <w:rPr>
          <w:color w:val="FFFFFF"/>
        </w:rPr>
        <w:t>August</w:t>
      </w:r>
      <w:r w:rsidR="006651CA">
        <w:rPr>
          <w:color w:val="FFFFFF"/>
          <w:spacing w:val="-5"/>
        </w:rPr>
        <w:t xml:space="preserve"> </w:t>
      </w:r>
      <w:r w:rsidR="006651CA">
        <w:rPr>
          <w:color w:val="FFFFFF"/>
          <w:spacing w:val="-4"/>
        </w:rPr>
        <w:t>202</w:t>
      </w:r>
      <w:r>
        <w:rPr>
          <w:color w:val="FFFFFF"/>
          <w:spacing w:val="-4"/>
        </w:rPr>
        <w:t>5</w:t>
      </w:r>
    </w:p>
    <w:p w14:paraId="64B41CCE" w14:textId="77777777" w:rsidR="00E72289" w:rsidRDefault="00E72289">
      <w:pPr>
        <w:sectPr w:rsidR="00E72289">
          <w:type w:val="continuous"/>
          <w:pgSz w:w="11910" w:h="16840"/>
          <w:pgMar w:top="320" w:right="0" w:bottom="280" w:left="280" w:header="720" w:footer="720" w:gutter="0"/>
          <w:cols w:space="720"/>
        </w:sectPr>
      </w:pPr>
    </w:p>
    <w:p w14:paraId="64B41CCF" w14:textId="77777777" w:rsidR="00E72289" w:rsidRDefault="006651CA">
      <w:pPr>
        <w:pStyle w:val="BodyText"/>
        <w:spacing w:before="29"/>
      </w:pPr>
      <w:r>
        <w:rPr>
          <w:noProof/>
        </w:rPr>
        <w:lastRenderedPageBreak/>
        <mc:AlternateContent>
          <mc:Choice Requires="wpg">
            <w:drawing>
              <wp:anchor distT="0" distB="0" distL="0" distR="0" simplePos="0" relativeHeight="15729152" behindDoc="0" locked="0" layoutInCell="1" allowOverlap="1" wp14:anchorId="64B42043" wp14:editId="64B42044">
                <wp:simplePos x="0" y="0"/>
                <wp:positionH relativeFrom="page">
                  <wp:posOffset>-966</wp:posOffset>
                </wp:positionH>
                <wp:positionV relativeFrom="page">
                  <wp:posOffset>0</wp:posOffset>
                </wp:positionV>
                <wp:extent cx="54610" cy="106768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10676890"/>
                          <a:chOff x="0" y="0"/>
                          <a:chExt cx="54610" cy="10676890"/>
                        </a:xfrm>
                      </wpg:grpSpPr>
                      <wps:wsp>
                        <wps:cNvPr id="5" name="Graphic 5"/>
                        <wps:cNvSpPr/>
                        <wps:spPr>
                          <a:xfrm>
                            <a:off x="26999" y="8594725"/>
                            <a:ext cx="1270" cy="2082164"/>
                          </a:xfrm>
                          <a:custGeom>
                            <a:avLst/>
                            <a:gdLst/>
                            <a:ahLst/>
                            <a:cxnLst/>
                            <a:rect l="l" t="t" r="r" b="b"/>
                            <a:pathLst>
                              <a:path h="2082164">
                                <a:moveTo>
                                  <a:pt x="0" y="0"/>
                                </a:moveTo>
                                <a:lnTo>
                                  <a:pt x="0" y="2082165"/>
                                </a:lnTo>
                              </a:path>
                            </a:pathLst>
                          </a:custGeom>
                          <a:ln w="54000">
                            <a:solidFill>
                              <a:srgbClr val="FFCC00"/>
                            </a:solidFill>
                            <a:prstDash val="solid"/>
                          </a:ln>
                        </wps:spPr>
                        <wps:bodyPr wrap="square" lIns="0" tIns="0" rIns="0" bIns="0" rtlCol="0">
                          <a:prstTxWarp prst="textNoShape">
                            <a:avLst/>
                          </a:prstTxWarp>
                          <a:noAutofit/>
                        </wps:bodyPr>
                      </wps:wsp>
                      <wps:wsp>
                        <wps:cNvPr id="6" name="Graphic 6"/>
                        <wps:cNvSpPr/>
                        <wps:spPr>
                          <a:xfrm>
                            <a:off x="26999" y="6412865"/>
                            <a:ext cx="1270" cy="2181225"/>
                          </a:xfrm>
                          <a:custGeom>
                            <a:avLst/>
                            <a:gdLst/>
                            <a:ahLst/>
                            <a:cxnLst/>
                            <a:rect l="l" t="t" r="r" b="b"/>
                            <a:pathLst>
                              <a:path h="2181225">
                                <a:moveTo>
                                  <a:pt x="0" y="0"/>
                                </a:moveTo>
                                <a:lnTo>
                                  <a:pt x="0" y="2181225"/>
                                </a:lnTo>
                              </a:path>
                            </a:pathLst>
                          </a:custGeom>
                          <a:ln w="54000">
                            <a:solidFill>
                              <a:srgbClr val="A1DAF8"/>
                            </a:solidFill>
                            <a:prstDash val="solid"/>
                          </a:ln>
                        </wps:spPr>
                        <wps:bodyPr wrap="square" lIns="0" tIns="0" rIns="0" bIns="0" rtlCol="0">
                          <a:prstTxWarp prst="textNoShape">
                            <a:avLst/>
                          </a:prstTxWarp>
                          <a:noAutofit/>
                        </wps:bodyPr>
                      </wps:wsp>
                      <wps:wsp>
                        <wps:cNvPr id="7" name="Graphic 7"/>
                        <wps:cNvSpPr/>
                        <wps:spPr>
                          <a:xfrm>
                            <a:off x="26999" y="4231640"/>
                            <a:ext cx="1270" cy="2181225"/>
                          </a:xfrm>
                          <a:custGeom>
                            <a:avLst/>
                            <a:gdLst/>
                            <a:ahLst/>
                            <a:cxnLst/>
                            <a:rect l="l" t="t" r="r" b="b"/>
                            <a:pathLst>
                              <a:path h="2181225">
                                <a:moveTo>
                                  <a:pt x="0" y="0"/>
                                </a:moveTo>
                                <a:lnTo>
                                  <a:pt x="0" y="2181225"/>
                                </a:lnTo>
                              </a:path>
                            </a:pathLst>
                          </a:custGeom>
                          <a:ln w="54000">
                            <a:solidFill>
                              <a:srgbClr val="AA0C77"/>
                            </a:solidFill>
                            <a:prstDash val="solid"/>
                          </a:ln>
                        </wps:spPr>
                        <wps:bodyPr wrap="square" lIns="0" tIns="0" rIns="0" bIns="0" rtlCol="0">
                          <a:prstTxWarp prst="textNoShape">
                            <a:avLst/>
                          </a:prstTxWarp>
                          <a:noAutofit/>
                        </wps:bodyPr>
                      </wps:wsp>
                      <wps:wsp>
                        <wps:cNvPr id="8" name="Graphic 8"/>
                        <wps:cNvSpPr/>
                        <wps:spPr>
                          <a:xfrm>
                            <a:off x="26999" y="2049145"/>
                            <a:ext cx="1270" cy="2181860"/>
                          </a:xfrm>
                          <a:custGeom>
                            <a:avLst/>
                            <a:gdLst/>
                            <a:ahLst/>
                            <a:cxnLst/>
                            <a:rect l="l" t="t" r="r" b="b"/>
                            <a:pathLst>
                              <a:path h="2181860">
                                <a:moveTo>
                                  <a:pt x="0" y="0"/>
                                </a:moveTo>
                                <a:lnTo>
                                  <a:pt x="0" y="2181860"/>
                                </a:lnTo>
                              </a:path>
                            </a:pathLst>
                          </a:custGeom>
                          <a:ln w="54000">
                            <a:solidFill>
                              <a:srgbClr val="BCCF00"/>
                            </a:solidFill>
                            <a:prstDash val="solid"/>
                          </a:ln>
                        </wps:spPr>
                        <wps:bodyPr wrap="square" lIns="0" tIns="0" rIns="0" bIns="0" rtlCol="0">
                          <a:prstTxWarp prst="textNoShape">
                            <a:avLst/>
                          </a:prstTxWarp>
                          <a:noAutofit/>
                        </wps:bodyPr>
                      </wps:wsp>
                      <wps:wsp>
                        <wps:cNvPr id="9" name="Graphic 9"/>
                        <wps:cNvSpPr/>
                        <wps:spPr>
                          <a:xfrm>
                            <a:off x="966" y="0"/>
                            <a:ext cx="53340" cy="2049145"/>
                          </a:xfrm>
                          <a:custGeom>
                            <a:avLst/>
                            <a:gdLst/>
                            <a:ahLst/>
                            <a:cxnLst/>
                            <a:rect l="l" t="t" r="r" b="b"/>
                            <a:pathLst>
                              <a:path w="53340" h="2049145">
                                <a:moveTo>
                                  <a:pt x="0" y="2049146"/>
                                </a:moveTo>
                                <a:lnTo>
                                  <a:pt x="0" y="0"/>
                                </a:lnTo>
                                <a:lnTo>
                                  <a:pt x="53033" y="0"/>
                                </a:lnTo>
                                <a:lnTo>
                                  <a:pt x="53033" y="2049146"/>
                                </a:lnTo>
                                <a:lnTo>
                                  <a:pt x="0" y="2049146"/>
                                </a:lnTo>
                                <a:close/>
                              </a:path>
                            </a:pathLst>
                          </a:custGeom>
                          <a:solidFill>
                            <a:srgbClr val="6C4796"/>
                          </a:solidFill>
                        </wps:spPr>
                        <wps:bodyPr wrap="square" lIns="0" tIns="0" rIns="0" bIns="0" rtlCol="0">
                          <a:prstTxWarp prst="textNoShape">
                            <a:avLst/>
                          </a:prstTxWarp>
                          <a:noAutofit/>
                        </wps:bodyPr>
                      </wps:wsp>
                    </wpg:wgp>
                  </a:graphicData>
                </a:graphic>
              </wp:anchor>
            </w:drawing>
          </mc:Choice>
          <mc:Fallback>
            <w:pict>
              <v:group w14:anchorId="7FD50B99" id="Group 4" o:spid="_x0000_s1026" style="position:absolute;margin-left:-.1pt;margin-top:0;width:4.3pt;height:840.7pt;z-index:15729152;mso-wrap-distance-left:0;mso-wrap-distance-right:0;mso-position-horizontal-relative:page;mso-position-vertical-relative:page" coordsize="546,10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">
                <v:shape id="Graphic 5" o:spid="_x0000_s1027" style="position:absolute;left:269;top:85947;width:13;height:20821;visibility:visible;mso-wrap-style:square;v-text-anchor:top" coordsize="1270,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" path="m,l,2082165e" filled="f" strokecolor="#fc0" strokeweight="1.5mm">
                  <v:path arrowok="t"/>
                </v:shape>
                <v:shape id="Graphic 6" o:spid="_x0000_s1028" style="position:absolute;left:269;top:64128;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" path="m,l,2181225e" filled="f" strokecolor="#a1daf8" strokeweight="1.5mm">
                  <v:path arrowok="t"/>
                </v:shape>
                <v:shape id="Graphic 7" o:spid="_x0000_s1029" style="position:absolute;left:269;top:42316;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" path="m,l,2181225e" filled="f" strokecolor="#aa0c77" strokeweight="1.5mm">
                  <v:path arrowok="t"/>
                </v:shape>
                <v:shape id="Graphic 8" o:spid="_x0000_s1030" style="position:absolute;left:269;top:20491;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" path="m,l,2181860e" filled="f" strokecolor="#bccf00" strokeweight="1.5mm">
                  <v:path arrowok="t"/>
                </v:shape>
                <v:shape id="Graphic 9" o:spid="_x0000_s1031" style="position:absolute;left:9;width:534;height:20491;visibility:visible;mso-wrap-style:square;v-text-anchor:top" coordsize="53340,20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" path="m,2049146l,,53033,r,2049146l,2049146xe" fillcolor="#6c4796" stroked="f">
                  <v:path arrowok="t"/>
                </v:shape>
                <w10:wrap anchorx="page" anchory="page"/>
              </v:group>
            </w:pict>
          </mc:Fallback>
        </mc:AlternateContent>
      </w:r>
      <w:r>
        <w:rPr>
          <w:noProof/>
        </w:rPr>
        <mc:AlternateContent>
          <mc:Choice Requires="wpg">
            <w:drawing>
              <wp:anchor distT="0" distB="0" distL="0" distR="0" simplePos="0" relativeHeight="15729664" behindDoc="0" locked="0" layoutInCell="1" allowOverlap="1" wp14:anchorId="64B42045" wp14:editId="64B42046">
                <wp:simplePos x="0" y="0"/>
                <wp:positionH relativeFrom="page">
                  <wp:posOffset>7499019</wp:posOffset>
                </wp:positionH>
                <wp:positionV relativeFrom="page">
                  <wp:posOffset>0</wp:posOffset>
                </wp:positionV>
                <wp:extent cx="54610" cy="106768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10676890"/>
                          <a:chOff x="0" y="0"/>
                          <a:chExt cx="54610" cy="10676890"/>
                        </a:xfrm>
                      </wpg:grpSpPr>
                      <wps:wsp>
                        <wps:cNvPr id="11" name="Graphic 11"/>
                        <wps:cNvSpPr/>
                        <wps:spPr>
                          <a:xfrm>
                            <a:off x="26999" y="8594725"/>
                            <a:ext cx="1270" cy="2082164"/>
                          </a:xfrm>
                          <a:custGeom>
                            <a:avLst/>
                            <a:gdLst/>
                            <a:ahLst/>
                            <a:cxnLst/>
                            <a:rect l="l" t="t" r="r" b="b"/>
                            <a:pathLst>
                              <a:path h="2082164">
                                <a:moveTo>
                                  <a:pt x="0" y="0"/>
                                </a:moveTo>
                                <a:lnTo>
                                  <a:pt x="0" y="2082165"/>
                                </a:lnTo>
                              </a:path>
                            </a:pathLst>
                          </a:custGeom>
                          <a:ln w="54000">
                            <a:solidFill>
                              <a:srgbClr val="FFCC00"/>
                            </a:solidFill>
                            <a:prstDash val="solid"/>
                          </a:ln>
                        </wps:spPr>
                        <wps:bodyPr wrap="square" lIns="0" tIns="0" rIns="0" bIns="0" rtlCol="0">
                          <a:prstTxWarp prst="textNoShape">
                            <a:avLst/>
                          </a:prstTxWarp>
                          <a:noAutofit/>
                        </wps:bodyPr>
                      </wps:wsp>
                      <wps:wsp>
                        <wps:cNvPr id="12" name="Graphic 12"/>
                        <wps:cNvSpPr/>
                        <wps:spPr>
                          <a:xfrm>
                            <a:off x="26999" y="6412865"/>
                            <a:ext cx="1270" cy="2181225"/>
                          </a:xfrm>
                          <a:custGeom>
                            <a:avLst/>
                            <a:gdLst/>
                            <a:ahLst/>
                            <a:cxnLst/>
                            <a:rect l="l" t="t" r="r" b="b"/>
                            <a:pathLst>
                              <a:path h="2181225">
                                <a:moveTo>
                                  <a:pt x="0" y="0"/>
                                </a:moveTo>
                                <a:lnTo>
                                  <a:pt x="0" y="2181225"/>
                                </a:lnTo>
                              </a:path>
                            </a:pathLst>
                          </a:custGeom>
                          <a:ln w="54000">
                            <a:solidFill>
                              <a:srgbClr val="A1DAF8"/>
                            </a:solidFill>
                            <a:prstDash val="solid"/>
                          </a:ln>
                        </wps:spPr>
                        <wps:bodyPr wrap="square" lIns="0" tIns="0" rIns="0" bIns="0" rtlCol="0">
                          <a:prstTxWarp prst="textNoShape">
                            <a:avLst/>
                          </a:prstTxWarp>
                          <a:noAutofit/>
                        </wps:bodyPr>
                      </wps:wsp>
                      <wps:wsp>
                        <wps:cNvPr id="13" name="Graphic 13"/>
                        <wps:cNvSpPr/>
                        <wps:spPr>
                          <a:xfrm>
                            <a:off x="26999" y="4231640"/>
                            <a:ext cx="1270" cy="2181225"/>
                          </a:xfrm>
                          <a:custGeom>
                            <a:avLst/>
                            <a:gdLst/>
                            <a:ahLst/>
                            <a:cxnLst/>
                            <a:rect l="l" t="t" r="r" b="b"/>
                            <a:pathLst>
                              <a:path h="2181225">
                                <a:moveTo>
                                  <a:pt x="0" y="0"/>
                                </a:moveTo>
                                <a:lnTo>
                                  <a:pt x="0" y="2181225"/>
                                </a:lnTo>
                              </a:path>
                            </a:pathLst>
                          </a:custGeom>
                          <a:ln w="54000">
                            <a:solidFill>
                              <a:srgbClr val="AA0C77"/>
                            </a:solidFill>
                            <a:prstDash val="solid"/>
                          </a:ln>
                        </wps:spPr>
                        <wps:bodyPr wrap="square" lIns="0" tIns="0" rIns="0" bIns="0" rtlCol="0">
                          <a:prstTxWarp prst="textNoShape">
                            <a:avLst/>
                          </a:prstTxWarp>
                          <a:noAutofit/>
                        </wps:bodyPr>
                      </wps:wsp>
                      <wps:wsp>
                        <wps:cNvPr id="14" name="Graphic 14"/>
                        <wps:cNvSpPr/>
                        <wps:spPr>
                          <a:xfrm>
                            <a:off x="26999" y="2049145"/>
                            <a:ext cx="1270" cy="2181860"/>
                          </a:xfrm>
                          <a:custGeom>
                            <a:avLst/>
                            <a:gdLst/>
                            <a:ahLst/>
                            <a:cxnLst/>
                            <a:rect l="l" t="t" r="r" b="b"/>
                            <a:pathLst>
                              <a:path h="2181860">
                                <a:moveTo>
                                  <a:pt x="0" y="0"/>
                                </a:moveTo>
                                <a:lnTo>
                                  <a:pt x="0" y="2181860"/>
                                </a:lnTo>
                              </a:path>
                            </a:pathLst>
                          </a:custGeom>
                          <a:ln w="54000">
                            <a:solidFill>
                              <a:srgbClr val="BCCF00"/>
                            </a:solidFill>
                            <a:prstDash val="solid"/>
                          </a:ln>
                        </wps:spPr>
                        <wps:bodyPr wrap="square" lIns="0" tIns="0" rIns="0" bIns="0" rtlCol="0">
                          <a:prstTxWarp prst="textNoShape">
                            <a:avLst/>
                          </a:prstTxWarp>
                          <a:noAutofit/>
                        </wps:bodyPr>
                      </wps:wsp>
                      <wps:wsp>
                        <wps:cNvPr id="15" name="Graphic 15"/>
                        <wps:cNvSpPr/>
                        <wps:spPr>
                          <a:xfrm>
                            <a:off x="0" y="0"/>
                            <a:ext cx="54610" cy="2049145"/>
                          </a:xfrm>
                          <a:custGeom>
                            <a:avLst/>
                            <a:gdLst/>
                            <a:ahLst/>
                            <a:cxnLst/>
                            <a:rect l="l" t="t" r="r" b="b"/>
                            <a:pathLst>
                              <a:path w="54610" h="2049145">
                                <a:moveTo>
                                  <a:pt x="0" y="0"/>
                                </a:moveTo>
                                <a:lnTo>
                                  <a:pt x="54000" y="0"/>
                                </a:lnTo>
                                <a:lnTo>
                                  <a:pt x="54000" y="2049146"/>
                                </a:lnTo>
                                <a:lnTo>
                                  <a:pt x="0" y="2049146"/>
                                </a:lnTo>
                                <a:lnTo>
                                  <a:pt x="0" y="0"/>
                                </a:lnTo>
                                <a:close/>
                              </a:path>
                            </a:pathLst>
                          </a:custGeom>
                          <a:solidFill>
                            <a:srgbClr val="6C4796"/>
                          </a:solidFill>
                        </wps:spPr>
                        <wps:bodyPr wrap="square" lIns="0" tIns="0" rIns="0" bIns="0" rtlCol="0">
                          <a:prstTxWarp prst="textNoShape">
                            <a:avLst/>
                          </a:prstTxWarp>
                          <a:noAutofit/>
                        </wps:bodyPr>
                      </wps:wsp>
                    </wpg:wgp>
                  </a:graphicData>
                </a:graphic>
              </wp:anchor>
            </w:drawing>
          </mc:Choice>
          <mc:Fallback>
            <w:pict>
              <v:group w14:anchorId="5720ABAC" id="Group 10" o:spid="_x0000_s1026" style="position:absolute;margin-left:590.45pt;margin-top:0;width:4.3pt;height:840.7pt;z-index:15729664;mso-wrap-distance-left:0;mso-wrap-distance-right:0;mso-position-horizontal-relative:page;mso-position-vertical-relative:page" coordsize="546,10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">
                <v:shape id="Graphic 11" o:spid="_x0000_s1027" style="position:absolute;left:269;top:85947;width:13;height:20821;visibility:visible;mso-wrap-style:square;v-text-anchor:top" coordsize="1270,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" path="m,l,2082165e" filled="f" strokecolor="#fc0" strokeweight="1.5mm">
                  <v:path arrowok="t"/>
                </v:shape>
                <v:shape id="Graphic 12" o:spid="_x0000_s1028" style="position:absolute;left:269;top:64128;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" path="m,l,2181225e" filled="f" strokecolor="#a1daf8" strokeweight="1.5mm">
                  <v:path arrowok="t"/>
                </v:shape>
                <v:shape id="Graphic 13" o:spid="_x0000_s1029" style="position:absolute;left:269;top:42316;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" path="m,l,2181225e" filled="f" strokecolor="#aa0c77" strokeweight="1.5mm">
                  <v:path arrowok="t"/>
                </v:shape>
                <v:shape id="Graphic 14" o:spid="_x0000_s1030" style="position:absolute;left:269;top:20491;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" path="m,l,2181860e" filled="f" strokecolor="#bccf00" strokeweight="1.5mm">
                  <v:path arrowok="t"/>
                </v:shape>
                <v:shape id="Graphic 15" o:spid="_x0000_s1031" style="position:absolute;width:546;height:20491;visibility:visible;mso-wrap-style:square;v-text-anchor:top" coordsize="54610,20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" path="m,l54000,r,2049146l,2049146,,xe" fillcolor="#6c4796" stroked="f">
                  <v:path arrowok="t"/>
                </v:shape>
                <w10:wrap anchorx="page" anchory="page"/>
              </v:group>
            </w:pict>
          </mc:Fallback>
        </mc:AlternateContent>
      </w:r>
    </w:p>
    <w:p w14:paraId="14AE6D65" w14:textId="2BEA2CC7" w:rsidR="00811804" w:rsidRDefault="00811804" w:rsidP="00811804">
      <w:pPr>
        <w:pStyle w:val="Heading2"/>
        <w:ind w:right="998"/>
        <w:rPr>
          <w:lang w:val="en-GB"/>
        </w:rPr>
      </w:pPr>
      <w:r>
        <w:rPr>
          <w:lang w:val="en-GB"/>
        </w:rPr>
        <w:t>Introduction</w:t>
      </w:r>
    </w:p>
    <w:p w14:paraId="47A35B15" w14:textId="3917ED45" w:rsidR="00811804" w:rsidRPr="00811804" w:rsidRDefault="00811804" w:rsidP="00811804">
      <w:pPr>
        <w:pStyle w:val="NormalWeb"/>
        <w:ind w:left="1134" w:right="998"/>
        <w:rPr>
          <w:rFonts w:ascii="Calibri" w:eastAsia="Calibri" w:hAnsi="Calibri" w:cs="Calibri"/>
          <w:color w:val="4D4F53"/>
          <w:lang w:val="en-US" w:eastAsia="en-US"/>
        </w:rPr>
      </w:pPr>
      <w:r w:rsidRPr="00811804">
        <w:rPr>
          <w:rFonts w:ascii="Calibri" w:eastAsia="Calibri" w:hAnsi="Calibri" w:cs="Calibri"/>
          <w:color w:val="4D4F53"/>
          <w:lang w:val="en-US" w:eastAsia="en-US"/>
        </w:rPr>
        <w:t xml:space="preserve">As a housing and care provider, </w:t>
      </w:r>
      <w:r>
        <w:rPr>
          <w:rFonts w:ascii="Calibri" w:eastAsia="Calibri" w:hAnsi="Calibri" w:cs="Calibri"/>
          <w:color w:val="4D4F53"/>
          <w:lang w:val="en-US" w:eastAsia="en-US"/>
        </w:rPr>
        <w:t xml:space="preserve">with over 500 units of accommodation and employing over 300 staff, </w:t>
      </w:r>
      <w:r w:rsidRPr="00811804">
        <w:rPr>
          <w:rFonts w:ascii="Calibri" w:eastAsia="Calibri" w:hAnsi="Calibri" w:cs="Calibri"/>
          <w:color w:val="4D4F53"/>
          <w:lang w:val="en-US" w:eastAsia="en-US"/>
        </w:rPr>
        <w:t>we recognise that our operations—our buildings, travel, supply chains, and energy use—generate a measurable carbon footprint. Reducing this footprint is not just about compliance; it is about responsibility and leadership. By embedding carbon awareness into the way we manage our properties, travel, and procurement, we ensure that our mission to provide safe and supportive places is delivered in a way that also protects the planet for future generations.</w:t>
      </w:r>
    </w:p>
    <w:p w14:paraId="60EA0ADF" w14:textId="77777777" w:rsidR="00811804" w:rsidRPr="00811804" w:rsidRDefault="00811804" w:rsidP="00811804">
      <w:pPr>
        <w:pStyle w:val="NormalWeb"/>
        <w:ind w:left="1134" w:right="998"/>
        <w:rPr>
          <w:rFonts w:ascii="Calibri" w:eastAsia="Calibri" w:hAnsi="Calibri" w:cs="Calibri"/>
          <w:color w:val="4D4F53"/>
          <w:lang w:val="en-US" w:eastAsia="en-US"/>
        </w:rPr>
      </w:pPr>
      <w:r w:rsidRPr="00811804">
        <w:rPr>
          <w:rFonts w:ascii="Calibri" w:eastAsia="Calibri" w:hAnsi="Calibri" w:cs="Calibri"/>
          <w:color w:val="4D4F53"/>
          <w:lang w:val="en-US" w:eastAsia="en-US"/>
        </w:rPr>
        <w:t>This Carbon Reduction Plan sets out our baseline emissions, our targets for reduction, and the practical steps we are already taking to achieve them. It will be reviewed annually by our Audit and Risk Committee, ensuring carbon management remains an integral part of our governance and service delivery.</w:t>
      </w:r>
    </w:p>
    <w:p w14:paraId="19F73221" w14:textId="5BBD9FF5" w:rsidR="00811804" w:rsidRDefault="00811804" w:rsidP="00811804">
      <w:pPr>
        <w:pStyle w:val="Heading2"/>
        <w:ind w:right="998"/>
        <w:rPr>
          <w:lang w:val="en-GB"/>
        </w:rPr>
      </w:pPr>
      <w:r w:rsidRPr="00811804">
        <w:rPr>
          <w:lang w:val="en-GB"/>
        </w:rPr>
        <w:t>Commitment to Net Zero</w:t>
      </w:r>
    </w:p>
    <w:p w14:paraId="51B86D92" w14:textId="77777777" w:rsidR="00811804" w:rsidRPr="00811804" w:rsidRDefault="00811804" w:rsidP="00811804">
      <w:pPr>
        <w:pStyle w:val="Heading2"/>
        <w:ind w:right="998"/>
        <w:rPr>
          <w:lang w:val="en-GB"/>
        </w:rPr>
      </w:pPr>
    </w:p>
    <w:p w14:paraId="3B4ACECA" w14:textId="77777777" w:rsidR="00811804" w:rsidRPr="00811804" w:rsidRDefault="00811804" w:rsidP="00811804">
      <w:pPr>
        <w:pStyle w:val="Heading2"/>
        <w:ind w:right="998"/>
        <w:rPr>
          <w:b w:val="0"/>
          <w:bCs w:val="0"/>
          <w:color w:val="4D4F53"/>
        </w:rPr>
      </w:pPr>
      <w:r w:rsidRPr="00811804">
        <w:rPr>
          <w:b w:val="0"/>
          <w:bCs w:val="0"/>
          <w:color w:val="4D4F53"/>
        </w:rPr>
        <w:t>YMCA Together is committed to achieving Net Zero greenhouse gas emissions by 2050 in line with UK Government targets.</w:t>
      </w:r>
    </w:p>
    <w:p w14:paraId="3FEBFB11" w14:textId="77777777" w:rsidR="00811804" w:rsidRPr="00811804" w:rsidRDefault="00811804" w:rsidP="00811804">
      <w:pPr>
        <w:pStyle w:val="Heading2"/>
        <w:ind w:right="998"/>
        <w:rPr>
          <w:b w:val="0"/>
          <w:bCs w:val="0"/>
          <w:lang w:val="en-GB"/>
        </w:rPr>
      </w:pPr>
    </w:p>
    <w:p w14:paraId="5B0B934A" w14:textId="4F0B7E90" w:rsidR="00811804" w:rsidRPr="00811804" w:rsidRDefault="00811804" w:rsidP="00811804">
      <w:pPr>
        <w:pStyle w:val="Heading2"/>
        <w:ind w:right="998"/>
        <w:rPr>
          <w:lang w:val="en-GB"/>
        </w:rPr>
      </w:pPr>
      <w:r w:rsidRPr="00811804">
        <w:rPr>
          <w:lang w:val="en-GB"/>
        </w:rPr>
        <w:t>Baseline Emissions Footprint</w:t>
      </w:r>
    </w:p>
    <w:p w14:paraId="22619D6B" w14:textId="77777777" w:rsidR="00811804" w:rsidRPr="00811804" w:rsidRDefault="00811804" w:rsidP="00811804">
      <w:pPr>
        <w:pStyle w:val="Heading2"/>
        <w:ind w:right="998"/>
        <w:rPr>
          <w:b w:val="0"/>
          <w:bCs w:val="0"/>
          <w:lang w:val="en-GB"/>
        </w:rPr>
      </w:pPr>
    </w:p>
    <w:p w14:paraId="661E6F19" w14:textId="77777777" w:rsidR="00811804" w:rsidRPr="00811804" w:rsidRDefault="00811804" w:rsidP="00811804">
      <w:pPr>
        <w:pStyle w:val="Heading2"/>
        <w:ind w:right="998"/>
        <w:rPr>
          <w:b w:val="0"/>
          <w:bCs w:val="0"/>
          <w:color w:val="4D4F53"/>
        </w:rPr>
      </w:pPr>
      <w:r w:rsidRPr="00811804">
        <w:rPr>
          <w:b w:val="0"/>
          <w:bCs w:val="0"/>
          <w:color w:val="4D4F53"/>
        </w:rPr>
        <w:t>As we are publishing our first Carbon Reduction Plan in 2025, our baseline year is 2024/25. This represents our first formal calculation of Scope 1, 2, and 3 emissions using UK Government conversion factors.</w:t>
      </w:r>
    </w:p>
    <w:p w14:paraId="3898FD88" w14:textId="77777777" w:rsidR="00811804" w:rsidRPr="00811804" w:rsidRDefault="00811804" w:rsidP="00811804">
      <w:pPr>
        <w:pStyle w:val="Heading2"/>
        <w:ind w:right="998"/>
        <w:rPr>
          <w:b w:val="0"/>
          <w:bCs w:val="0"/>
          <w:color w:val="4D4F53"/>
        </w:rPr>
      </w:pPr>
    </w:p>
    <w:p w14:paraId="60431003" w14:textId="77777777" w:rsidR="00811804" w:rsidRDefault="00811804" w:rsidP="00811804">
      <w:pPr>
        <w:pStyle w:val="Heading2"/>
        <w:ind w:right="998"/>
        <w:rPr>
          <w:b w:val="0"/>
          <w:bCs w:val="0"/>
          <w:color w:val="4D4F53"/>
        </w:rPr>
      </w:pPr>
      <w:r w:rsidRPr="00811804">
        <w:rPr>
          <w:b w:val="0"/>
          <w:bCs w:val="0"/>
          <w:color w:val="4D4F53"/>
        </w:rPr>
        <w:t>Emissions in tCO₂e</w:t>
      </w:r>
    </w:p>
    <w:p w14:paraId="1B1B477B" w14:textId="77777777" w:rsidR="00811804" w:rsidRPr="00811804" w:rsidRDefault="00811804" w:rsidP="00811804">
      <w:pPr>
        <w:pStyle w:val="Heading2"/>
        <w:ind w:right="998"/>
        <w:rPr>
          <w:b w:val="0"/>
          <w:bCs w:val="0"/>
          <w:color w:val="4D4F53"/>
        </w:rPr>
      </w:pPr>
    </w:p>
    <w:tbl>
      <w:tblPr>
        <w:tblStyle w:val="GridTable4-Accent3"/>
        <w:tblW w:w="9304" w:type="dxa"/>
        <w:tblInd w:w="1129" w:type="dxa"/>
        <w:tblLook w:val="04A0" w:firstRow="1" w:lastRow="0" w:firstColumn="1" w:lastColumn="0" w:noHBand="0" w:noVBand="1"/>
      </w:tblPr>
      <w:tblGrid>
        <w:gridCol w:w="3511"/>
        <w:gridCol w:w="1701"/>
        <w:gridCol w:w="4092"/>
      </w:tblGrid>
      <w:tr w:rsidR="00811804" w14:paraId="786EBE88" w14:textId="77777777" w:rsidTr="00811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14:paraId="2AB1912B" w14:textId="1BB36E32" w:rsidR="00811804" w:rsidRPr="00811804" w:rsidRDefault="00811804" w:rsidP="00811804">
            <w:pPr>
              <w:pStyle w:val="Heading2"/>
              <w:ind w:left="0" w:right="998"/>
              <w:rPr>
                <w:b/>
                <w:bCs/>
                <w:color w:val="4D4F53"/>
              </w:rPr>
            </w:pPr>
            <w:r w:rsidRPr="00811804">
              <w:rPr>
                <w:b/>
                <w:bCs/>
                <w:color w:val="4D4F53"/>
              </w:rPr>
              <w:t>Emissions Scope</w:t>
            </w:r>
          </w:p>
        </w:tc>
        <w:tc>
          <w:tcPr>
            <w:tcW w:w="1701" w:type="dxa"/>
          </w:tcPr>
          <w:p w14:paraId="791AD9A9" w14:textId="1CA8B1EA" w:rsidR="00811804" w:rsidRPr="00811804" w:rsidRDefault="00811804" w:rsidP="00811804">
            <w:pPr>
              <w:pStyle w:val="Heading2"/>
              <w:ind w:left="0" w:right="-134"/>
              <w:cnfStyle w:val="100000000000" w:firstRow="1" w:lastRow="0" w:firstColumn="0" w:lastColumn="0" w:oddVBand="0" w:evenVBand="0" w:oddHBand="0" w:evenHBand="0" w:firstRowFirstColumn="0" w:firstRowLastColumn="0" w:lastRowFirstColumn="0" w:lastRowLastColumn="0"/>
              <w:rPr>
                <w:b/>
                <w:bCs/>
                <w:color w:val="4D4F53"/>
              </w:rPr>
            </w:pPr>
            <w:r w:rsidRPr="00811804">
              <w:rPr>
                <w:b/>
                <w:bCs/>
                <w:color w:val="4D4F53"/>
              </w:rPr>
              <w:t>Baseline Year (2024/25)</w:t>
            </w:r>
          </w:p>
        </w:tc>
        <w:tc>
          <w:tcPr>
            <w:tcW w:w="4092" w:type="dxa"/>
          </w:tcPr>
          <w:p w14:paraId="161D2DB2" w14:textId="575DB9BE" w:rsidR="00811804" w:rsidRPr="00811804" w:rsidRDefault="00811804" w:rsidP="00811804">
            <w:pPr>
              <w:pStyle w:val="Heading2"/>
              <w:ind w:left="0"/>
              <w:cnfStyle w:val="100000000000" w:firstRow="1" w:lastRow="0" w:firstColumn="0" w:lastColumn="0" w:oddVBand="0" w:evenVBand="0" w:oddHBand="0" w:evenHBand="0" w:firstRowFirstColumn="0" w:firstRowLastColumn="0" w:lastRowFirstColumn="0" w:lastRowLastColumn="0"/>
              <w:rPr>
                <w:b/>
                <w:bCs/>
                <w:color w:val="4D4F53"/>
              </w:rPr>
            </w:pPr>
            <w:r w:rsidRPr="00811804">
              <w:rPr>
                <w:b/>
                <w:bCs/>
                <w:color w:val="4D4F53"/>
              </w:rPr>
              <w:t>Notes</w:t>
            </w:r>
          </w:p>
        </w:tc>
      </w:tr>
      <w:tr w:rsidR="00811804" w14:paraId="72F383A7" w14:textId="77777777" w:rsidTr="00811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14:paraId="4B906270" w14:textId="4975D2FE" w:rsidR="00811804" w:rsidRPr="00811804" w:rsidRDefault="00811804" w:rsidP="00811804">
            <w:pPr>
              <w:pStyle w:val="Heading2"/>
              <w:ind w:left="0" w:right="177"/>
              <w:rPr>
                <w:color w:val="4D4F53"/>
              </w:rPr>
            </w:pPr>
            <w:r w:rsidRPr="00811804">
              <w:rPr>
                <w:b/>
                <w:bCs/>
                <w:color w:val="4D4F53"/>
              </w:rPr>
              <w:t>Scope 1</w:t>
            </w:r>
            <w:r w:rsidRPr="00811804">
              <w:rPr>
                <w:color w:val="4D4F53"/>
              </w:rPr>
              <w:t xml:space="preserve"> (Direct: gas use, fleet vehicles)</w:t>
            </w:r>
          </w:p>
        </w:tc>
        <w:tc>
          <w:tcPr>
            <w:tcW w:w="1701" w:type="dxa"/>
          </w:tcPr>
          <w:p w14:paraId="7D1D4644" w14:textId="6812C68A" w:rsidR="00811804" w:rsidRPr="00811804" w:rsidRDefault="00811804" w:rsidP="00811804">
            <w:pPr>
              <w:pStyle w:val="Heading2"/>
              <w:ind w:left="0" w:right="998"/>
              <w:jc w:val="center"/>
              <w:cnfStyle w:val="000000100000" w:firstRow="0" w:lastRow="0" w:firstColumn="0" w:lastColumn="0" w:oddVBand="0" w:evenVBand="0" w:oddHBand="1" w:evenHBand="0" w:firstRowFirstColumn="0" w:firstRowLastColumn="0" w:lastRowFirstColumn="0" w:lastRowLastColumn="0"/>
              <w:rPr>
                <w:color w:val="4D4F53"/>
              </w:rPr>
            </w:pPr>
            <w:r w:rsidRPr="00811804">
              <w:rPr>
                <w:color w:val="4D4F53"/>
              </w:rPr>
              <w:t>330</w:t>
            </w:r>
          </w:p>
        </w:tc>
        <w:tc>
          <w:tcPr>
            <w:tcW w:w="4092" w:type="dxa"/>
          </w:tcPr>
          <w:p w14:paraId="671D87E6" w14:textId="2BB14DA1" w:rsidR="00811804" w:rsidRDefault="00811804" w:rsidP="00811804">
            <w:pPr>
              <w:pStyle w:val="Heading2"/>
              <w:ind w:left="0"/>
              <w:cnfStyle w:val="000000100000" w:firstRow="0" w:lastRow="0" w:firstColumn="0" w:lastColumn="0" w:oddVBand="0" w:evenVBand="0" w:oddHBand="1" w:evenHBand="0" w:firstRowFirstColumn="0" w:firstRowLastColumn="0" w:lastRowFirstColumn="0" w:lastRowLastColumn="0"/>
              <w:rPr>
                <w:b w:val="0"/>
                <w:bCs w:val="0"/>
                <w:color w:val="4D4F53"/>
              </w:rPr>
            </w:pPr>
            <w:r>
              <w:rPr>
                <w:b w:val="0"/>
                <w:bCs w:val="0"/>
                <w:color w:val="4D4F53"/>
              </w:rPr>
              <w:t>Based on total gas spend and two fleet vehicles (20,000 mile/year)</w:t>
            </w:r>
          </w:p>
        </w:tc>
      </w:tr>
      <w:tr w:rsidR="00811804" w14:paraId="2B884C83" w14:textId="77777777" w:rsidTr="00811804">
        <w:tc>
          <w:tcPr>
            <w:cnfStyle w:val="001000000000" w:firstRow="0" w:lastRow="0" w:firstColumn="1" w:lastColumn="0" w:oddVBand="0" w:evenVBand="0" w:oddHBand="0" w:evenHBand="0" w:firstRowFirstColumn="0" w:firstRowLastColumn="0" w:lastRowFirstColumn="0" w:lastRowLastColumn="0"/>
            <w:tcW w:w="3511" w:type="dxa"/>
          </w:tcPr>
          <w:p w14:paraId="030E9C9A" w14:textId="04F938E0" w:rsidR="00811804" w:rsidRPr="00811804" w:rsidRDefault="00811804" w:rsidP="00811804">
            <w:pPr>
              <w:pStyle w:val="Heading2"/>
              <w:ind w:left="0" w:right="177"/>
              <w:rPr>
                <w:color w:val="4D4F53"/>
              </w:rPr>
            </w:pPr>
            <w:r w:rsidRPr="00811804">
              <w:rPr>
                <w:b/>
                <w:bCs/>
                <w:color w:val="4D4F53"/>
              </w:rPr>
              <w:t>Scope 2</w:t>
            </w:r>
            <w:r w:rsidRPr="00811804">
              <w:rPr>
                <w:color w:val="4D4F53"/>
              </w:rPr>
              <w:t xml:space="preserve"> (Indirect: purchased electricity)</w:t>
            </w:r>
          </w:p>
        </w:tc>
        <w:tc>
          <w:tcPr>
            <w:tcW w:w="1701" w:type="dxa"/>
          </w:tcPr>
          <w:p w14:paraId="629A67E1" w14:textId="43F24A6D" w:rsidR="00811804" w:rsidRPr="00811804" w:rsidRDefault="00811804" w:rsidP="00811804">
            <w:pPr>
              <w:pStyle w:val="Heading2"/>
              <w:ind w:left="0" w:right="998"/>
              <w:jc w:val="center"/>
              <w:cnfStyle w:val="000000000000" w:firstRow="0" w:lastRow="0" w:firstColumn="0" w:lastColumn="0" w:oddVBand="0" w:evenVBand="0" w:oddHBand="0" w:evenHBand="0" w:firstRowFirstColumn="0" w:firstRowLastColumn="0" w:lastRowFirstColumn="0" w:lastRowLastColumn="0"/>
              <w:rPr>
                <w:color w:val="4D4F53"/>
              </w:rPr>
            </w:pPr>
            <w:r w:rsidRPr="00811804">
              <w:rPr>
                <w:color w:val="4D4F53"/>
              </w:rPr>
              <w:t>352</w:t>
            </w:r>
          </w:p>
        </w:tc>
        <w:tc>
          <w:tcPr>
            <w:tcW w:w="4092" w:type="dxa"/>
          </w:tcPr>
          <w:p w14:paraId="58901BD3" w14:textId="447A33BC" w:rsidR="00811804" w:rsidRDefault="00811804" w:rsidP="00811804">
            <w:pPr>
              <w:pStyle w:val="Heading2"/>
              <w:tabs>
                <w:tab w:val="left" w:pos="3045"/>
              </w:tabs>
              <w:ind w:left="0" w:right="378"/>
              <w:cnfStyle w:val="000000000000" w:firstRow="0" w:lastRow="0" w:firstColumn="0" w:lastColumn="0" w:oddVBand="0" w:evenVBand="0" w:oddHBand="0" w:evenHBand="0" w:firstRowFirstColumn="0" w:firstRowLastColumn="0" w:lastRowFirstColumn="0" w:lastRowLastColumn="0"/>
              <w:rPr>
                <w:b w:val="0"/>
                <w:bCs w:val="0"/>
                <w:color w:val="4D4F53"/>
              </w:rPr>
            </w:pPr>
            <w:r>
              <w:rPr>
                <w:b w:val="0"/>
                <w:bCs w:val="0"/>
                <w:color w:val="4D4F53"/>
              </w:rPr>
              <w:t>Based on total electricity spend</w:t>
            </w:r>
          </w:p>
        </w:tc>
      </w:tr>
      <w:tr w:rsidR="00811804" w14:paraId="3A32BC4A" w14:textId="77777777" w:rsidTr="00811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14:paraId="26EC15C8" w14:textId="65873135" w:rsidR="00811804" w:rsidRPr="00811804" w:rsidRDefault="00811804" w:rsidP="00811804">
            <w:pPr>
              <w:pStyle w:val="Heading2"/>
              <w:ind w:left="0" w:right="177"/>
              <w:rPr>
                <w:color w:val="4D4F53"/>
              </w:rPr>
            </w:pPr>
            <w:r w:rsidRPr="00811804">
              <w:rPr>
                <w:b/>
                <w:bCs/>
                <w:color w:val="4D4F53"/>
              </w:rPr>
              <w:t>Scope 3</w:t>
            </w:r>
            <w:r w:rsidRPr="00811804">
              <w:rPr>
                <w:color w:val="4D4F53"/>
              </w:rPr>
              <w:t xml:space="preserve"> (Other indirect: staff commuting, business mileage, waste, supply chain)</w:t>
            </w:r>
          </w:p>
        </w:tc>
        <w:tc>
          <w:tcPr>
            <w:tcW w:w="1701" w:type="dxa"/>
          </w:tcPr>
          <w:p w14:paraId="4A0C6B7A" w14:textId="38CA18EA" w:rsidR="00811804" w:rsidRPr="00811804" w:rsidRDefault="00811804" w:rsidP="00811804">
            <w:pPr>
              <w:pStyle w:val="Heading2"/>
              <w:ind w:left="0" w:right="998"/>
              <w:jc w:val="center"/>
              <w:cnfStyle w:val="000000100000" w:firstRow="0" w:lastRow="0" w:firstColumn="0" w:lastColumn="0" w:oddVBand="0" w:evenVBand="0" w:oddHBand="1" w:evenHBand="0" w:firstRowFirstColumn="0" w:firstRowLastColumn="0" w:lastRowFirstColumn="0" w:lastRowLastColumn="0"/>
              <w:rPr>
                <w:color w:val="4D4F53"/>
              </w:rPr>
            </w:pPr>
            <w:r w:rsidRPr="00811804">
              <w:rPr>
                <w:color w:val="4D4F53"/>
              </w:rPr>
              <w:t>610</w:t>
            </w:r>
          </w:p>
        </w:tc>
        <w:tc>
          <w:tcPr>
            <w:tcW w:w="4092" w:type="dxa"/>
          </w:tcPr>
          <w:p w14:paraId="59840EA5" w14:textId="5B838CAA" w:rsidR="00811804" w:rsidRDefault="00811804" w:rsidP="00811804">
            <w:pPr>
              <w:pStyle w:val="Heading2"/>
              <w:tabs>
                <w:tab w:val="left" w:pos="3045"/>
              </w:tabs>
              <w:ind w:left="0" w:right="378"/>
              <w:cnfStyle w:val="000000100000" w:firstRow="0" w:lastRow="0" w:firstColumn="0" w:lastColumn="0" w:oddVBand="0" w:evenVBand="0" w:oddHBand="1" w:evenHBand="0" w:firstRowFirstColumn="0" w:firstRowLastColumn="0" w:lastRowFirstColumn="0" w:lastRowLastColumn="0"/>
              <w:rPr>
                <w:b w:val="0"/>
                <w:bCs w:val="0"/>
                <w:color w:val="4D4F53"/>
              </w:rPr>
            </w:pPr>
            <w:r>
              <w:rPr>
                <w:b w:val="0"/>
                <w:bCs w:val="0"/>
                <w:color w:val="4D4F53"/>
              </w:rPr>
              <w:t xml:space="preserve">Includes commuting estimates, business mileage, waste/recycling, and spend-based supply chain emissions (£1m baseline at 0.30 </w:t>
            </w:r>
            <w:r w:rsidRPr="009702AC">
              <w:rPr>
                <w:b w:val="0"/>
                <w:bCs w:val="0"/>
                <w:color w:val="4D4F53"/>
              </w:rPr>
              <w:t>kgCO₂e/£)</w:t>
            </w:r>
          </w:p>
        </w:tc>
      </w:tr>
      <w:tr w:rsidR="00811804" w14:paraId="48302F1F" w14:textId="77777777" w:rsidTr="00811804">
        <w:tc>
          <w:tcPr>
            <w:cnfStyle w:val="001000000000" w:firstRow="0" w:lastRow="0" w:firstColumn="1" w:lastColumn="0" w:oddVBand="0" w:evenVBand="0" w:oddHBand="0" w:evenHBand="0" w:firstRowFirstColumn="0" w:firstRowLastColumn="0" w:lastRowFirstColumn="0" w:lastRowLastColumn="0"/>
            <w:tcW w:w="3511" w:type="dxa"/>
          </w:tcPr>
          <w:p w14:paraId="476E2F62" w14:textId="49B76796" w:rsidR="00811804" w:rsidRPr="00811804" w:rsidRDefault="00811804" w:rsidP="00811804">
            <w:pPr>
              <w:pStyle w:val="Heading2"/>
              <w:ind w:left="0" w:right="177"/>
              <w:rPr>
                <w:b/>
                <w:bCs/>
                <w:color w:val="4D4F53"/>
              </w:rPr>
            </w:pPr>
            <w:r w:rsidRPr="00811804">
              <w:rPr>
                <w:b/>
                <w:bCs/>
                <w:color w:val="4D4F53"/>
              </w:rPr>
              <w:t>Total</w:t>
            </w:r>
          </w:p>
        </w:tc>
        <w:tc>
          <w:tcPr>
            <w:tcW w:w="1701" w:type="dxa"/>
          </w:tcPr>
          <w:p w14:paraId="691CADE6" w14:textId="7A78DE5F" w:rsidR="00811804" w:rsidRPr="00811804" w:rsidRDefault="00811804" w:rsidP="00811804">
            <w:pPr>
              <w:pStyle w:val="Heading2"/>
              <w:ind w:left="0" w:right="998"/>
              <w:jc w:val="center"/>
              <w:cnfStyle w:val="000000000000" w:firstRow="0" w:lastRow="0" w:firstColumn="0" w:lastColumn="0" w:oddVBand="0" w:evenVBand="0" w:oddHBand="0" w:evenHBand="0" w:firstRowFirstColumn="0" w:firstRowLastColumn="0" w:lastRowFirstColumn="0" w:lastRowLastColumn="0"/>
              <w:rPr>
                <w:color w:val="4D4F53"/>
              </w:rPr>
            </w:pPr>
            <w:r w:rsidRPr="00811804">
              <w:rPr>
                <w:color w:val="4D4F53"/>
              </w:rPr>
              <w:t>1290</w:t>
            </w:r>
          </w:p>
        </w:tc>
        <w:tc>
          <w:tcPr>
            <w:tcW w:w="4092" w:type="dxa"/>
          </w:tcPr>
          <w:p w14:paraId="0C482E98" w14:textId="616B33B7" w:rsidR="00811804" w:rsidRDefault="00811804" w:rsidP="00811804">
            <w:pPr>
              <w:pStyle w:val="Heading2"/>
              <w:tabs>
                <w:tab w:val="left" w:pos="3045"/>
              </w:tabs>
              <w:ind w:left="0" w:right="378"/>
              <w:cnfStyle w:val="000000000000" w:firstRow="0" w:lastRow="0" w:firstColumn="0" w:lastColumn="0" w:oddVBand="0" w:evenVBand="0" w:oddHBand="0" w:evenHBand="0" w:firstRowFirstColumn="0" w:firstRowLastColumn="0" w:lastRowFirstColumn="0" w:lastRowLastColumn="0"/>
              <w:rPr>
                <w:b w:val="0"/>
                <w:bCs w:val="0"/>
                <w:color w:val="4D4F53"/>
              </w:rPr>
            </w:pPr>
            <w:r>
              <w:rPr>
                <w:b w:val="0"/>
                <w:bCs w:val="0"/>
                <w:color w:val="4D4F53"/>
              </w:rPr>
              <w:t>Rounded baseline for 2024/25</w:t>
            </w:r>
          </w:p>
        </w:tc>
      </w:tr>
    </w:tbl>
    <w:p w14:paraId="7CE6F274" w14:textId="77777777" w:rsidR="00811804" w:rsidRDefault="00811804" w:rsidP="00811804">
      <w:pPr>
        <w:pStyle w:val="Heading2"/>
        <w:ind w:right="998"/>
        <w:rPr>
          <w:b w:val="0"/>
          <w:bCs w:val="0"/>
          <w:color w:val="4D4F53"/>
        </w:rPr>
      </w:pPr>
    </w:p>
    <w:p w14:paraId="7BFADD7B" w14:textId="77777777" w:rsidR="00811804" w:rsidRPr="00811804" w:rsidRDefault="00811804" w:rsidP="00811804">
      <w:pPr>
        <w:pStyle w:val="Heading2"/>
        <w:ind w:right="998"/>
        <w:rPr>
          <w:b w:val="0"/>
          <w:bCs w:val="0"/>
          <w:color w:val="4D4F53"/>
        </w:rPr>
      </w:pPr>
      <w:r w:rsidRPr="00811804">
        <w:rPr>
          <w:b w:val="0"/>
          <w:bCs w:val="0"/>
          <w:color w:val="4D4F53"/>
        </w:rPr>
        <w:t>* Scope 3 incorporates commuting, business mileage, waste, recycling, and supply chain emissions. Supply chain has been estimated using annual supplier spend (excluding salaries) multiplied by a screening emission factor. These figures will be refined using staff travel surveys, waste contractor data, and supplier engagement in 2025/26.</w:t>
      </w:r>
    </w:p>
    <w:p w14:paraId="620FAE25" w14:textId="77777777" w:rsidR="00811804" w:rsidRDefault="00811804" w:rsidP="00811804">
      <w:pPr>
        <w:pStyle w:val="Heading2"/>
        <w:ind w:right="998"/>
        <w:rPr>
          <w:b w:val="0"/>
          <w:bCs w:val="0"/>
          <w:lang w:val="en-GB"/>
        </w:rPr>
      </w:pPr>
    </w:p>
    <w:p w14:paraId="7DEA1A06" w14:textId="77777777" w:rsidR="00811804" w:rsidRDefault="00811804" w:rsidP="00811804">
      <w:pPr>
        <w:pStyle w:val="Heading2"/>
        <w:ind w:right="998"/>
        <w:rPr>
          <w:b w:val="0"/>
          <w:bCs w:val="0"/>
          <w:lang w:val="en-GB"/>
        </w:rPr>
      </w:pPr>
    </w:p>
    <w:p w14:paraId="1483A4D0" w14:textId="77777777" w:rsidR="00811804" w:rsidRPr="00811804" w:rsidRDefault="00811804" w:rsidP="00811804">
      <w:pPr>
        <w:pStyle w:val="Heading2"/>
        <w:ind w:right="998"/>
        <w:rPr>
          <w:b w:val="0"/>
          <w:bCs w:val="0"/>
          <w:lang w:val="en-GB"/>
        </w:rPr>
      </w:pPr>
    </w:p>
    <w:p w14:paraId="0E98A207" w14:textId="2E186B67" w:rsidR="00811804" w:rsidRDefault="00811804" w:rsidP="00811804">
      <w:pPr>
        <w:pStyle w:val="Heading2"/>
        <w:ind w:right="998"/>
        <w:rPr>
          <w:lang w:val="en-GB"/>
        </w:rPr>
      </w:pPr>
      <w:r w:rsidRPr="00811804">
        <w:rPr>
          <w:lang w:val="en-GB"/>
        </w:rPr>
        <w:lastRenderedPageBreak/>
        <w:t>Emissions Reduction Targets</w:t>
      </w:r>
    </w:p>
    <w:p w14:paraId="311123AC" w14:textId="77777777" w:rsidR="00811804" w:rsidRPr="00811804" w:rsidRDefault="00811804" w:rsidP="00811804">
      <w:pPr>
        <w:pStyle w:val="Heading2"/>
        <w:ind w:right="998"/>
        <w:rPr>
          <w:lang w:val="en-GB"/>
        </w:rPr>
      </w:pPr>
    </w:p>
    <w:p w14:paraId="108C9F31" w14:textId="77777777" w:rsidR="00811804" w:rsidRPr="00811804" w:rsidRDefault="00811804" w:rsidP="00811804">
      <w:pPr>
        <w:pStyle w:val="Heading2"/>
        <w:ind w:right="998"/>
        <w:rPr>
          <w:b w:val="0"/>
          <w:bCs w:val="0"/>
          <w:color w:val="4D4F53"/>
        </w:rPr>
      </w:pPr>
      <w:r w:rsidRPr="00811804">
        <w:rPr>
          <w:b w:val="0"/>
          <w:bCs w:val="0"/>
          <w:color w:val="4D4F53"/>
        </w:rPr>
        <w:t>To achieve Net Zero by 2050, we will:</w:t>
      </w:r>
    </w:p>
    <w:p w14:paraId="1543B53C" w14:textId="77777777" w:rsidR="00811804" w:rsidRPr="00811804" w:rsidRDefault="00811804" w:rsidP="00811804">
      <w:pPr>
        <w:pStyle w:val="Heading2"/>
        <w:ind w:right="998"/>
        <w:rPr>
          <w:b w:val="0"/>
          <w:bCs w:val="0"/>
          <w:color w:val="4D4F53"/>
        </w:rPr>
      </w:pPr>
    </w:p>
    <w:p w14:paraId="7DC3DA90" w14:textId="77777777" w:rsidR="00811804" w:rsidRDefault="00811804" w:rsidP="00811804">
      <w:pPr>
        <w:pStyle w:val="Heading2"/>
        <w:numPr>
          <w:ilvl w:val="0"/>
          <w:numId w:val="13"/>
        </w:numPr>
        <w:ind w:right="998"/>
        <w:rPr>
          <w:b w:val="0"/>
          <w:bCs w:val="0"/>
          <w:color w:val="4D4F53"/>
        </w:rPr>
      </w:pPr>
      <w:r w:rsidRPr="00811804">
        <w:rPr>
          <w:b w:val="0"/>
          <w:bCs w:val="0"/>
          <w:color w:val="4D4F53"/>
        </w:rPr>
        <w:t>Reduce Scope 1 &amp; 2 emissions by 50% by 2035, through energy efficiency and renewable procurement.</w:t>
      </w:r>
    </w:p>
    <w:p w14:paraId="2F130234" w14:textId="77777777" w:rsidR="00811804" w:rsidRPr="00811804" w:rsidRDefault="00811804" w:rsidP="00811804">
      <w:pPr>
        <w:pStyle w:val="Heading2"/>
        <w:ind w:left="1800" w:right="998"/>
        <w:rPr>
          <w:b w:val="0"/>
          <w:bCs w:val="0"/>
          <w:color w:val="4D4F53"/>
        </w:rPr>
      </w:pPr>
    </w:p>
    <w:p w14:paraId="5DA4B641" w14:textId="77777777" w:rsidR="00811804" w:rsidRDefault="00811804" w:rsidP="00811804">
      <w:pPr>
        <w:pStyle w:val="Heading2"/>
        <w:numPr>
          <w:ilvl w:val="0"/>
          <w:numId w:val="13"/>
        </w:numPr>
        <w:ind w:right="998"/>
        <w:rPr>
          <w:b w:val="0"/>
          <w:bCs w:val="0"/>
          <w:color w:val="4D4F53"/>
        </w:rPr>
      </w:pPr>
      <w:r w:rsidRPr="00811804">
        <w:rPr>
          <w:b w:val="0"/>
          <w:bCs w:val="0"/>
          <w:color w:val="4D4F53"/>
        </w:rPr>
        <w:t>Reduce Scope 3 emissions by 30% by 2035, through sustainable travel initiatives, waste reduction, and supply chain decarbonisation.</w:t>
      </w:r>
    </w:p>
    <w:p w14:paraId="484C8EA5" w14:textId="77777777" w:rsidR="00811804" w:rsidRPr="00811804" w:rsidRDefault="00811804" w:rsidP="00811804">
      <w:pPr>
        <w:pStyle w:val="Heading2"/>
        <w:ind w:left="0" w:right="998"/>
        <w:rPr>
          <w:b w:val="0"/>
          <w:bCs w:val="0"/>
          <w:color w:val="4D4F53"/>
        </w:rPr>
      </w:pPr>
    </w:p>
    <w:p w14:paraId="12F0C3B1" w14:textId="77777777" w:rsidR="00811804" w:rsidRPr="00811804" w:rsidRDefault="00811804" w:rsidP="00811804">
      <w:pPr>
        <w:pStyle w:val="Heading2"/>
        <w:numPr>
          <w:ilvl w:val="0"/>
          <w:numId w:val="13"/>
        </w:numPr>
        <w:ind w:right="998"/>
        <w:rPr>
          <w:b w:val="0"/>
          <w:bCs w:val="0"/>
          <w:color w:val="4D4F53"/>
        </w:rPr>
      </w:pPr>
      <w:r w:rsidRPr="00811804">
        <w:rPr>
          <w:b w:val="0"/>
          <w:bCs w:val="0"/>
          <w:color w:val="4D4F53"/>
        </w:rPr>
        <w:t>Review and update targets every two years to remain aligned with evolving government and sector standards.</w:t>
      </w:r>
    </w:p>
    <w:p w14:paraId="39901C3E" w14:textId="77777777" w:rsidR="00811804" w:rsidRPr="00811804" w:rsidRDefault="00811804" w:rsidP="00811804">
      <w:pPr>
        <w:pStyle w:val="Heading2"/>
        <w:ind w:right="998"/>
        <w:rPr>
          <w:b w:val="0"/>
          <w:bCs w:val="0"/>
          <w:lang w:val="en-GB"/>
        </w:rPr>
      </w:pPr>
    </w:p>
    <w:p w14:paraId="4ED04765" w14:textId="77777777" w:rsidR="00811804" w:rsidRDefault="00811804" w:rsidP="00811804">
      <w:pPr>
        <w:pStyle w:val="Heading2"/>
        <w:ind w:right="998"/>
        <w:rPr>
          <w:lang w:val="en-GB"/>
        </w:rPr>
      </w:pPr>
    </w:p>
    <w:p w14:paraId="6898402D" w14:textId="2CC57602" w:rsidR="00811804" w:rsidRDefault="00811804" w:rsidP="00811804">
      <w:pPr>
        <w:pStyle w:val="Heading2"/>
        <w:ind w:right="998"/>
        <w:rPr>
          <w:lang w:val="en-GB"/>
        </w:rPr>
      </w:pPr>
      <w:r w:rsidRPr="00811804">
        <w:rPr>
          <w:lang w:val="en-GB"/>
        </w:rPr>
        <w:t>Carbon Reduction Initiatives</w:t>
      </w:r>
    </w:p>
    <w:p w14:paraId="6B99C926" w14:textId="77777777" w:rsidR="00811804" w:rsidRPr="00811804" w:rsidRDefault="00811804" w:rsidP="00811804">
      <w:pPr>
        <w:pStyle w:val="Heading2"/>
        <w:ind w:right="998"/>
        <w:rPr>
          <w:lang w:val="en-GB"/>
        </w:rPr>
      </w:pPr>
    </w:p>
    <w:p w14:paraId="33E2ED64" w14:textId="77777777" w:rsidR="00811804" w:rsidRPr="00811804" w:rsidRDefault="00811804" w:rsidP="00811804">
      <w:pPr>
        <w:pStyle w:val="Heading2"/>
        <w:ind w:right="998"/>
        <w:rPr>
          <w:b w:val="0"/>
          <w:bCs w:val="0"/>
          <w:color w:val="4D4F53"/>
        </w:rPr>
      </w:pPr>
      <w:r w:rsidRPr="00811804">
        <w:rPr>
          <w:b w:val="0"/>
          <w:bCs w:val="0"/>
          <w:color w:val="4D4F53"/>
        </w:rPr>
        <w:t>YMCA Together has already implemented or plans to implement the following initiatives:</w:t>
      </w:r>
    </w:p>
    <w:p w14:paraId="7E5C89EC" w14:textId="77777777" w:rsidR="00811804" w:rsidRPr="00811804" w:rsidRDefault="00811804" w:rsidP="00811804">
      <w:pPr>
        <w:pStyle w:val="Heading2"/>
        <w:ind w:right="998"/>
        <w:rPr>
          <w:b w:val="0"/>
          <w:bCs w:val="0"/>
          <w:color w:val="4D4F53"/>
        </w:rPr>
      </w:pPr>
    </w:p>
    <w:p w14:paraId="23B9F683"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Energy efficiency: roll-out of LED lighting, installation of smart meters, insulation upgrades; commitment to achieve EPC C or better across properties.</w:t>
      </w:r>
    </w:p>
    <w:p w14:paraId="3032C99F"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Renewables: adoption of green tariffs where available.</w:t>
      </w:r>
    </w:p>
    <w:p w14:paraId="276D9DEC"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Travel: EV salary sacrifice scheme, cycle-to-work programme, promotion of car sharing and public transport, reduction of business travel via MS Teams.</w:t>
      </w:r>
    </w:p>
    <w:p w14:paraId="33503350"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Waste: improved recycling facilities, reduction of food waste in communal kitchens, engagement with contractors to reduce waste to landfill.</w:t>
      </w:r>
    </w:p>
    <w:p w14:paraId="26CD4FF7"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Supply chain: embedding sustainability in procurement, engaging suppliers on emissions reduction, and using spend-based carbon screening to track progress.</w:t>
      </w:r>
    </w:p>
    <w:p w14:paraId="2D8190A5" w14:textId="77777777" w:rsidR="00811804" w:rsidRPr="00811804" w:rsidRDefault="00811804" w:rsidP="00811804">
      <w:pPr>
        <w:pStyle w:val="Heading2"/>
        <w:numPr>
          <w:ilvl w:val="0"/>
          <w:numId w:val="14"/>
        </w:numPr>
        <w:ind w:right="998"/>
        <w:rPr>
          <w:b w:val="0"/>
          <w:bCs w:val="0"/>
          <w:color w:val="4D4F53"/>
        </w:rPr>
      </w:pPr>
      <w:r w:rsidRPr="00811804">
        <w:rPr>
          <w:b w:val="0"/>
          <w:bCs w:val="0"/>
          <w:color w:val="4D4F53"/>
        </w:rPr>
        <w:t>Natural sequestration: future assessment of carbon uptake from YMCA Together’s farm and tree planting across its estate.</w:t>
      </w:r>
    </w:p>
    <w:p w14:paraId="5E96E294" w14:textId="77777777" w:rsidR="00811804" w:rsidRPr="00811804" w:rsidRDefault="00811804" w:rsidP="00811804">
      <w:pPr>
        <w:pStyle w:val="Heading2"/>
        <w:ind w:right="998"/>
        <w:rPr>
          <w:b w:val="0"/>
          <w:bCs w:val="0"/>
          <w:lang w:val="en-GB"/>
        </w:rPr>
      </w:pPr>
    </w:p>
    <w:p w14:paraId="5D7F4365" w14:textId="56E4EFF1" w:rsidR="00811804" w:rsidRDefault="00811804" w:rsidP="00811804">
      <w:pPr>
        <w:pStyle w:val="Heading2"/>
        <w:ind w:right="998"/>
        <w:rPr>
          <w:lang w:val="en-GB"/>
        </w:rPr>
      </w:pPr>
      <w:r w:rsidRPr="00811804">
        <w:rPr>
          <w:lang w:val="en-GB"/>
        </w:rPr>
        <w:t>Governance &amp; Reporting</w:t>
      </w:r>
    </w:p>
    <w:p w14:paraId="52BBEDBA" w14:textId="77777777" w:rsidR="00811804" w:rsidRPr="00811804" w:rsidRDefault="00811804" w:rsidP="00811804">
      <w:pPr>
        <w:pStyle w:val="Heading2"/>
        <w:ind w:right="998"/>
        <w:rPr>
          <w:lang w:val="en-GB"/>
        </w:rPr>
      </w:pPr>
    </w:p>
    <w:p w14:paraId="76496EA7" w14:textId="77777777" w:rsidR="00811804" w:rsidRPr="00811804" w:rsidRDefault="00811804" w:rsidP="00811804">
      <w:pPr>
        <w:pStyle w:val="Heading2"/>
        <w:ind w:right="998"/>
        <w:rPr>
          <w:b w:val="0"/>
          <w:bCs w:val="0"/>
          <w:color w:val="4D4F53"/>
        </w:rPr>
      </w:pPr>
      <w:r w:rsidRPr="00811804">
        <w:rPr>
          <w:b w:val="0"/>
          <w:bCs w:val="0"/>
          <w:color w:val="4D4F53"/>
        </w:rPr>
        <w:t>Responsibility for delivering the Carbon Reduction Plan sits with the Audit and Risk Committee, supported by the Senior Leadership Team. Progress will be reported annually to the Board of Trustees and shared with commissioners.</w:t>
      </w:r>
    </w:p>
    <w:p w14:paraId="0DE3554A" w14:textId="77777777" w:rsidR="00811804" w:rsidRPr="00811804" w:rsidRDefault="00811804" w:rsidP="00811804">
      <w:pPr>
        <w:pStyle w:val="Heading2"/>
        <w:ind w:right="998"/>
        <w:rPr>
          <w:b w:val="0"/>
          <w:bCs w:val="0"/>
          <w:color w:val="4D4F53"/>
        </w:rPr>
      </w:pPr>
    </w:p>
    <w:p w14:paraId="7A26EB42" w14:textId="77777777" w:rsidR="00811804" w:rsidRPr="00811804" w:rsidRDefault="00811804" w:rsidP="00811804">
      <w:pPr>
        <w:pStyle w:val="Heading2"/>
        <w:ind w:right="998"/>
        <w:rPr>
          <w:b w:val="0"/>
          <w:bCs w:val="0"/>
          <w:color w:val="4D4F53"/>
        </w:rPr>
      </w:pPr>
      <w:r w:rsidRPr="00811804">
        <w:rPr>
          <w:b w:val="0"/>
          <w:bCs w:val="0"/>
          <w:color w:val="4D4F53"/>
        </w:rPr>
        <w:t>Annual monitoring will be supported by our Baseline vs Current comparison tool, ensuring transparent year-on-year tracking of Scopes 1, 2, and 3.</w:t>
      </w:r>
    </w:p>
    <w:p w14:paraId="421C4713" w14:textId="77777777" w:rsidR="00811804" w:rsidRPr="00811804" w:rsidRDefault="00811804" w:rsidP="00811804">
      <w:pPr>
        <w:pStyle w:val="Heading2"/>
        <w:ind w:right="998"/>
        <w:rPr>
          <w:b w:val="0"/>
          <w:bCs w:val="0"/>
          <w:lang w:val="en-GB"/>
        </w:rPr>
      </w:pPr>
    </w:p>
    <w:p w14:paraId="64B41F53" w14:textId="77777777" w:rsidR="00E72289" w:rsidRDefault="00E72289">
      <w:pPr>
        <w:pStyle w:val="BodyText"/>
        <w:rPr>
          <w:sz w:val="20"/>
        </w:rPr>
      </w:pPr>
    </w:p>
    <w:p w14:paraId="05C7DC98" w14:textId="77777777" w:rsidR="00811804" w:rsidRDefault="00811804">
      <w:pPr>
        <w:pStyle w:val="BodyText"/>
        <w:rPr>
          <w:sz w:val="20"/>
        </w:rPr>
      </w:pPr>
    </w:p>
    <w:p w14:paraId="5CB9A071" w14:textId="77777777" w:rsidR="00811804" w:rsidRDefault="00811804">
      <w:pPr>
        <w:pStyle w:val="BodyText"/>
        <w:rPr>
          <w:sz w:val="20"/>
        </w:rPr>
      </w:pPr>
    </w:p>
    <w:p w14:paraId="1BABAC30" w14:textId="77777777" w:rsidR="00811804" w:rsidRDefault="00811804">
      <w:pPr>
        <w:pStyle w:val="BodyText"/>
        <w:rPr>
          <w:sz w:val="20"/>
        </w:rPr>
      </w:pPr>
    </w:p>
    <w:p w14:paraId="3596CE2D" w14:textId="77777777" w:rsidR="00811804" w:rsidRDefault="00811804">
      <w:pPr>
        <w:pStyle w:val="BodyText"/>
        <w:rPr>
          <w:sz w:val="20"/>
        </w:rPr>
      </w:pPr>
    </w:p>
    <w:p w14:paraId="64B41F55" w14:textId="77777777" w:rsidR="00E72289" w:rsidRDefault="00E72289">
      <w:pPr>
        <w:pStyle w:val="BodyText"/>
        <w:rPr>
          <w:sz w:val="20"/>
        </w:rPr>
      </w:pPr>
    </w:p>
    <w:p w14:paraId="64B41F56" w14:textId="77777777" w:rsidR="00E72289" w:rsidRDefault="00E72289">
      <w:pPr>
        <w:pStyle w:val="BodyText"/>
        <w:rPr>
          <w:sz w:val="20"/>
        </w:rPr>
      </w:pPr>
    </w:p>
    <w:p w14:paraId="64B41F57" w14:textId="77777777" w:rsidR="00E72289" w:rsidRDefault="00E72289">
      <w:pPr>
        <w:pStyle w:val="BodyText"/>
        <w:rPr>
          <w:sz w:val="20"/>
        </w:rPr>
      </w:pPr>
    </w:p>
    <w:p w14:paraId="64B41F58" w14:textId="77777777" w:rsidR="00E72289" w:rsidRDefault="00E72289">
      <w:pPr>
        <w:pStyle w:val="BodyText"/>
        <w:rPr>
          <w:sz w:val="20"/>
        </w:rPr>
      </w:pPr>
    </w:p>
    <w:p w14:paraId="64B41F59" w14:textId="77777777" w:rsidR="00E72289" w:rsidRDefault="00E72289">
      <w:pPr>
        <w:pStyle w:val="BodyText"/>
        <w:rPr>
          <w:sz w:val="20"/>
        </w:rPr>
      </w:pPr>
    </w:p>
    <w:p w14:paraId="64B41F6F" w14:textId="77777777" w:rsidR="00E72289" w:rsidRDefault="006651CA">
      <w:pPr>
        <w:pStyle w:val="BodyText"/>
        <w:spacing w:before="29"/>
      </w:pPr>
      <w:r>
        <w:rPr>
          <w:noProof/>
        </w:rPr>
        <w:lastRenderedPageBreak/>
        <mc:AlternateContent>
          <mc:Choice Requires="wpg">
            <w:drawing>
              <wp:anchor distT="0" distB="0" distL="0" distR="0" simplePos="0" relativeHeight="15750656" behindDoc="0" locked="0" layoutInCell="1" allowOverlap="1" wp14:anchorId="64B420A1" wp14:editId="64B420A2">
                <wp:simplePos x="0" y="0"/>
                <wp:positionH relativeFrom="page">
                  <wp:posOffset>-966</wp:posOffset>
                </wp:positionH>
                <wp:positionV relativeFrom="page">
                  <wp:posOffset>0</wp:posOffset>
                </wp:positionV>
                <wp:extent cx="54610" cy="1067689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10676890"/>
                          <a:chOff x="0" y="0"/>
                          <a:chExt cx="54610" cy="10676890"/>
                        </a:xfrm>
                      </wpg:grpSpPr>
                      <wps:wsp>
                        <wps:cNvPr id="239" name="Graphic 239"/>
                        <wps:cNvSpPr/>
                        <wps:spPr>
                          <a:xfrm>
                            <a:off x="26999" y="8594725"/>
                            <a:ext cx="1270" cy="2082164"/>
                          </a:xfrm>
                          <a:custGeom>
                            <a:avLst/>
                            <a:gdLst/>
                            <a:ahLst/>
                            <a:cxnLst/>
                            <a:rect l="l" t="t" r="r" b="b"/>
                            <a:pathLst>
                              <a:path h="2082164">
                                <a:moveTo>
                                  <a:pt x="0" y="0"/>
                                </a:moveTo>
                                <a:lnTo>
                                  <a:pt x="0" y="2082165"/>
                                </a:lnTo>
                              </a:path>
                            </a:pathLst>
                          </a:custGeom>
                          <a:ln w="54000">
                            <a:solidFill>
                              <a:srgbClr val="FFCC00"/>
                            </a:solidFill>
                            <a:prstDash val="solid"/>
                          </a:ln>
                        </wps:spPr>
                        <wps:bodyPr wrap="square" lIns="0" tIns="0" rIns="0" bIns="0" rtlCol="0">
                          <a:prstTxWarp prst="textNoShape">
                            <a:avLst/>
                          </a:prstTxWarp>
                          <a:noAutofit/>
                        </wps:bodyPr>
                      </wps:wsp>
                      <wps:wsp>
                        <wps:cNvPr id="240" name="Graphic 240"/>
                        <wps:cNvSpPr/>
                        <wps:spPr>
                          <a:xfrm>
                            <a:off x="26999" y="6412865"/>
                            <a:ext cx="1270" cy="2181225"/>
                          </a:xfrm>
                          <a:custGeom>
                            <a:avLst/>
                            <a:gdLst/>
                            <a:ahLst/>
                            <a:cxnLst/>
                            <a:rect l="l" t="t" r="r" b="b"/>
                            <a:pathLst>
                              <a:path h="2181225">
                                <a:moveTo>
                                  <a:pt x="0" y="0"/>
                                </a:moveTo>
                                <a:lnTo>
                                  <a:pt x="0" y="2181225"/>
                                </a:lnTo>
                              </a:path>
                            </a:pathLst>
                          </a:custGeom>
                          <a:ln w="54000">
                            <a:solidFill>
                              <a:srgbClr val="A1DAF8"/>
                            </a:solidFill>
                            <a:prstDash val="solid"/>
                          </a:ln>
                        </wps:spPr>
                        <wps:bodyPr wrap="square" lIns="0" tIns="0" rIns="0" bIns="0" rtlCol="0">
                          <a:prstTxWarp prst="textNoShape">
                            <a:avLst/>
                          </a:prstTxWarp>
                          <a:noAutofit/>
                        </wps:bodyPr>
                      </wps:wsp>
                      <wps:wsp>
                        <wps:cNvPr id="241" name="Graphic 241"/>
                        <wps:cNvSpPr/>
                        <wps:spPr>
                          <a:xfrm>
                            <a:off x="26999" y="4231640"/>
                            <a:ext cx="1270" cy="2181225"/>
                          </a:xfrm>
                          <a:custGeom>
                            <a:avLst/>
                            <a:gdLst/>
                            <a:ahLst/>
                            <a:cxnLst/>
                            <a:rect l="l" t="t" r="r" b="b"/>
                            <a:pathLst>
                              <a:path h="2181225">
                                <a:moveTo>
                                  <a:pt x="0" y="0"/>
                                </a:moveTo>
                                <a:lnTo>
                                  <a:pt x="0" y="2181225"/>
                                </a:lnTo>
                              </a:path>
                            </a:pathLst>
                          </a:custGeom>
                          <a:ln w="54000">
                            <a:solidFill>
                              <a:srgbClr val="AA0C77"/>
                            </a:solidFill>
                            <a:prstDash val="solid"/>
                          </a:ln>
                        </wps:spPr>
                        <wps:bodyPr wrap="square" lIns="0" tIns="0" rIns="0" bIns="0" rtlCol="0">
                          <a:prstTxWarp prst="textNoShape">
                            <a:avLst/>
                          </a:prstTxWarp>
                          <a:noAutofit/>
                        </wps:bodyPr>
                      </wps:wsp>
                      <wps:wsp>
                        <wps:cNvPr id="242" name="Graphic 242"/>
                        <wps:cNvSpPr/>
                        <wps:spPr>
                          <a:xfrm>
                            <a:off x="26999" y="2049145"/>
                            <a:ext cx="1270" cy="2181860"/>
                          </a:xfrm>
                          <a:custGeom>
                            <a:avLst/>
                            <a:gdLst/>
                            <a:ahLst/>
                            <a:cxnLst/>
                            <a:rect l="l" t="t" r="r" b="b"/>
                            <a:pathLst>
                              <a:path h="2181860">
                                <a:moveTo>
                                  <a:pt x="0" y="0"/>
                                </a:moveTo>
                                <a:lnTo>
                                  <a:pt x="0" y="2181860"/>
                                </a:lnTo>
                              </a:path>
                            </a:pathLst>
                          </a:custGeom>
                          <a:ln w="54000">
                            <a:solidFill>
                              <a:srgbClr val="BCCF00"/>
                            </a:solidFill>
                            <a:prstDash val="solid"/>
                          </a:ln>
                        </wps:spPr>
                        <wps:bodyPr wrap="square" lIns="0" tIns="0" rIns="0" bIns="0" rtlCol="0">
                          <a:prstTxWarp prst="textNoShape">
                            <a:avLst/>
                          </a:prstTxWarp>
                          <a:noAutofit/>
                        </wps:bodyPr>
                      </wps:wsp>
                      <wps:wsp>
                        <wps:cNvPr id="243" name="Graphic 243"/>
                        <wps:cNvSpPr/>
                        <wps:spPr>
                          <a:xfrm>
                            <a:off x="966" y="0"/>
                            <a:ext cx="53340" cy="2049145"/>
                          </a:xfrm>
                          <a:custGeom>
                            <a:avLst/>
                            <a:gdLst/>
                            <a:ahLst/>
                            <a:cxnLst/>
                            <a:rect l="l" t="t" r="r" b="b"/>
                            <a:pathLst>
                              <a:path w="53340" h="2049145">
                                <a:moveTo>
                                  <a:pt x="0" y="2049146"/>
                                </a:moveTo>
                                <a:lnTo>
                                  <a:pt x="0" y="0"/>
                                </a:lnTo>
                                <a:lnTo>
                                  <a:pt x="53033" y="0"/>
                                </a:lnTo>
                                <a:lnTo>
                                  <a:pt x="53033" y="2049146"/>
                                </a:lnTo>
                                <a:lnTo>
                                  <a:pt x="0" y="2049146"/>
                                </a:lnTo>
                                <a:close/>
                              </a:path>
                            </a:pathLst>
                          </a:custGeom>
                          <a:solidFill>
                            <a:srgbClr val="6C4796"/>
                          </a:solidFill>
                        </wps:spPr>
                        <wps:bodyPr wrap="square" lIns="0" tIns="0" rIns="0" bIns="0" rtlCol="0">
                          <a:prstTxWarp prst="textNoShape">
                            <a:avLst/>
                          </a:prstTxWarp>
                          <a:noAutofit/>
                        </wps:bodyPr>
                      </wps:wsp>
                    </wpg:wgp>
                  </a:graphicData>
                </a:graphic>
              </wp:anchor>
            </w:drawing>
          </mc:Choice>
          <mc:Fallback>
            <w:pict>
              <v:group w14:anchorId="71300511" id="Group 238" o:spid="_x0000_s1026" style="position:absolute;margin-left:-.1pt;margin-top:0;width:4.3pt;height:840.7pt;z-index:15750656;mso-wrap-distance-left:0;mso-wrap-distance-right:0;mso-position-horizontal-relative:page;mso-position-vertical-relative:page" coordsize="546,10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">
                <v:shape id="Graphic 239" o:spid="_x0000_s1027" style="position:absolute;left:269;top:85947;width:13;height:20821;visibility:visible;mso-wrap-style:square;v-text-anchor:top" coordsize="1270,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" path="m,l,2082165e" filled="f" strokecolor="#fc0" strokeweight="1.5mm">
                  <v:path arrowok="t"/>
                </v:shape>
                <v:shape id="Graphic 240" o:spid="_x0000_s1028" style="position:absolute;left:269;top:64128;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" path="m,l,2181225e" filled="f" strokecolor="#a1daf8" strokeweight="1.5mm">
                  <v:path arrowok="t"/>
                </v:shape>
                <v:shape id="Graphic 241" o:spid="_x0000_s1029" style="position:absolute;left:269;top:42316;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" path="m,l,2181225e" filled="f" strokecolor="#aa0c77" strokeweight="1.5mm">
                  <v:path arrowok="t"/>
                </v:shape>
                <v:shape id="Graphic 242" o:spid="_x0000_s1030" style="position:absolute;left:269;top:20491;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" path="m,l,2181860e" filled="f" strokecolor="#bccf00" strokeweight="1.5mm">
                  <v:path arrowok="t"/>
                </v:shape>
                <v:shape id="Graphic 243" o:spid="_x0000_s1031" style="position:absolute;left:9;width:534;height:20491;visibility:visible;mso-wrap-style:square;v-text-anchor:top" coordsize="53340,20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" path="m,2049146l,,53033,r,2049146l,2049146xe" fillcolor="#6c4796" stroked="f">
                  <v:path arrowok="t"/>
                </v:shape>
                <w10:wrap anchorx="page" anchory="page"/>
              </v:group>
            </w:pict>
          </mc:Fallback>
        </mc:AlternateContent>
      </w:r>
      <w:r>
        <w:rPr>
          <w:noProof/>
        </w:rPr>
        <mc:AlternateContent>
          <mc:Choice Requires="wpg">
            <w:drawing>
              <wp:anchor distT="0" distB="0" distL="0" distR="0" simplePos="0" relativeHeight="15751168" behindDoc="0" locked="0" layoutInCell="1" allowOverlap="1" wp14:anchorId="64B420A3" wp14:editId="64B420A4">
                <wp:simplePos x="0" y="0"/>
                <wp:positionH relativeFrom="page">
                  <wp:posOffset>7499019</wp:posOffset>
                </wp:positionH>
                <wp:positionV relativeFrom="page">
                  <wp:posOffset>0</wp:posOffset>
                </wp:positionV>
                <wp:extent cx="54610" cy="1067689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10676890"/>
                          <a:chOff x="0" y="0"/>
                          <a:chExt cx="54610" cy="10676890"/>
                        </a:xfrm>
                      </wpg:grpSpPr>
                      <wps:wsp>
                        <wps:cNvPr id="245" name="Graphic 245"/>
                        <wps:cNvSpPr/>
                        <wps:spPr>
                          <a:xfrm>
                            <a:off x="26999" y="8594725"/>
                            <a:ext cx="1270" cy="2082164"/>
                          </a:xfrm>
                          <a:custGeom>
                            <a:avLst/>
                            <a:gdLst/>
                            <a:ahLst/>
                            <a:cxnLst/>
                            <a:rect l="l" t="t" r="r" b="b"/>
                            <a:pathLst>
                              <a:path h="2082164">
                                <a:moveTo>
                                  <a:pt x="0" y="0"/>
                                </a:moveTo>
                                <a:lnTo>
                                  <a:pt x="0" y="2082165"/>
                                </a:lnTo>
                              </a:path>
                            </a:pathLst>
                          </a:custGeom>
                          <a:ln w="54000">
                            <a:solidFill>
                              <a:srgbClr val="FFCC00"/>
                            </a:solidFill>
                            <a:prstDash val="solid"/>
                          </a:ln>
                        </wps:spPr>
                        <wps:bodyPr wrap="square" lIns="0" tIns="0" rIns="0" bIns="0" rtlCol="0">
                          <a:prstTxWarp prst="textNoShape">
                            <a:avLst/>
                          </a:prstTxWarp>
                          <a:noAutofit/>
                        </wps:bodyPr>
                      </wps:wsp>
                      <wps:wsp>
                        <wps:cNvPr id="246" name="Graphic 246"/>
                        <wps:cNvSpPr/>
                        <wps:spPr>
                          <a:xfrm>
                            <a:off x="26999" y="6412865"/>
                            <a:ext cx="1270" cy="2181225"/>
                          </a:xfrm>
                          <a:custGeom>
                            <a:avLst/>
                            <a:gdLst/>
                            <a:ahLst/>
                            <a:cxnLst/>
                            <a:rect l="l" t="t" r="r" b="b"/>
                            <a:pathLst>
                              <a:path h="2181225">
                                <a:moveTo>
                                  <a:pt x="0" y="0"/>
                                </a:moveTo>
                                <a:lnTo>
                                  <a:pt x="0" y="2181225"/>
                                </a:lnTo>
                              </a:path>
                            </a:pathLst>
                          </a:custGeom>
                          <a:ln w="54000">
                            <a:solidFill>
                              <a:srgbClr val="A1DAF8"/>
                            </a:solidFill>
                            <a:prstDash val="solid"/>
                          </a:ln>
                        </wps:spPr>
                        <wps:bodyPr wrap="square" lIns="0" tIns="0" rIns="0" bIns="0" rtlCol="0">
                          <a:prstTxWarp prst="textNoShape">
                            <a:avLst/>
                          </a:prstTxWarp>
                          <a:noAutofit/>
                        </wps:bodyPr>
                      </wps:wsp>
                      <wps:wsp>
                        <wps:cNvPr id="247" name="Graphic 247"/>
                        <wps:cNvSpPr/>
                        <wps:spPr>
                          <a:xfrm>
                            <a:off x="26999" y="4231640"/>
                            <a:ext cx="1270" cy="2181225"/>
                          </a:xfrm>
                          <a:custGeom>
                            <a:avLst/>
                            <a:gdLst/>
                            <a:ahLst/>
                            <a:cxnLst/>
                            <a:rect l="l" t="t" r="r" b="b"/>
                            <a:pathLst>
                              <a:path h="2181225">
                                <a:moveTo>
                                  <a:pt x="0" y="0"/>
                                </a:moveTo>
                                <a:lnTo>
                                  <a:pt x="0" y="2181225"/>
                                </a:lnTo>
                              </a:path>
                            </a:pathLst>
                          </a:custGeom>
                          <a:ln w="54000">
                            <a:solidFill>
                              <a:srgbClr val="AA0C77"/>
                            </a:solidFill>
                            <a:prstDash val="solid"/>
                          </a:ln>
                        </wps:spPr>
                        <wps:bodyPr wrap="square" lIns="0" tIns="0" rIns="0" bIns="0" rtlCol="0">
                          <a:prstTxWarp prst="textNoShape">
                            <a:avLst/>
                          </a:prstTxWarp>
                          <a:noAutofit/>
                        </wps:bodyPr>
                      </wps:wsp>
                      <wps:wsp>
                        <wps:cNvPr id="248" name="Graphic 248"/>
                        <wps:cNvSpPr/>
                        <wps:spPr>
                          <a:xfrm>
                            <a:off x="26999" y="2049145"/>
                            <a:ext cx="1270" cy="2181860"/>
                          </a:xfrm>
                          <a:custGeom>
                            <a:avLst/>
                            <a:gdLst/>
                            <a:ahLst/>
                            <a:cxnLst/>
                            <a:rect l="l" t="t" r="r" b="b"/>
                            <a:pathLst>
                              <a:path h="2181860">
                                <a:moveTo>
                                  <a:pt x="0" y="0"/>
                                </a:moveTo>
                                <a:lnTo>
                                  <a:pt x="0" y="2181860"/>
                                </a:lnTo>
                              </a:path>
                            </a:pathLst>
                          </a:custGeom>
                          <a:ln w="54000">
                            <a:solidFill>
                              <a:srgbClr val="BCCF00"/>
                            </a:solidFill>
                            <a:prstDash val="solid"/>
                          </a:ln>
                        </wps:spPr>
                        <wps:bodyPr wrap="square" lIns="0" tIns="0" rIns="0" bIns="0" rtlCol="0">
                          <a:prstTxWarp prst="textNoShape">
                            <a:avLst/>
                          </a:prstTxWarp>
                          <a:noAutofit/>
                        </wps:bodyPr>
                      </wps:wsp>
                      <wps:wsp>
                        <wps:cNvPr id="249" name="Graphic 249"/>
                        <wps:cNvSpPr/>
                        <wps:spPr>
                          <a:xfrm>
                            <a:off x="0" y="0"/>
                            <a:ext cx="54610" cy="2049145"/>
                          </a:xfrm>
                          <a:custGeom>
                            <a:avLst/>
                            <a:gdLst/>
                            <a:ahLst/>
                            <a:cxnLst/>
                            <a:rect l="l" t="t" r="r" b="b"/>
                            <a:pathLst>
                              <a:path w="54610" h="2049145">
                                <a:moveTo>
                                  <a:pt x="0" y="0"/>
                                </a:moveTo>
                                <a:lnTo>
                                  <a:pt x="54000" y="0"/>
                                </a:lnTo>
                                <a:lnTo>
                                  <a:pt x="54000" y="2049146"/>
                                </a:lnTo>
                                <a:lnTo>
                                  <a:pt x="0" y="2049146"/>
                                </a:lnTo>
                                <a:lnTo>
                                  <a:pt x="0" y="0"/>
                                </a:lnTo>
                                <a:close/>
                              </a:path>
                            </a:pathLst>
                          </a:custGeom>
                          <a:solidFill>
                            <a:srgbClr val="6C4796"/>
                          </a:solidFill>
                        </wps:spPr>
                        <wps:bodyPr wrap="square" lIns="0" tIns="0" rIns="0" bIns="0" rtlCol="0">
                          <a:prstTxWarp prst="textNoShape">
                            <a:avLst/>
                          </a:prstTxWarp>
                          <a:noAutofit/>
                        </wps:bodyPr>
                      </wps:wsp>
                    </wpg:wgp>
                  </a:graphicData>
                </a:graphic>
              </wp:anchor>
            </w:drawing>
          </mc:Choice>
          <mc:Fallback>
            <w:pict>
              <v:group w14:anchorId="45B2D8EE" id="Group 244" o:spid="_x0000_s1026" style="position:absolute;margin-left:590.45pt;margin-top:0;width:4.3pt;height:840.7pt;z-index:15751168;mso-wrap-distance-left:0;mso-wrap-distance-right:0;mso-position-horizontal-relative:page;mso-position-vertical-relative:page" coordsize="546,10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">
                <v:shape id="Graphic 245" o:spid="_x0000_s1027" style="position:absolute;left:269;top:85947;width:13;height:20821;visibility:visible;mso-wrap-style:square;v-text-anchor:top" coordsize="1270,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" path="m,l,2082165e" filled="f" strokecolor="#fc0" strokeweight="1.5mm">
                  <v:path arrowok="t"/>
                </v:shape>
                <v:shape id="Graphic 246" o:spid="_x0000_s1028" style="position:absolute;left:269;top:64128;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" path="m,l,2181225e" filled="f" strokecolor="#a1daf8" strokeweight="1.5mm">
                  <v:path arrowok="t"/>
                </v:shape>
                <v:shape id="Graphic 247" o:spid="_x0000_s1029" style="position:absolute;left:269;top:42316;width:13;height:21812;visibility:visible;mso-wrap-style:square;v-text-anchor:top" coordsize="1270,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" path="m,l,2181225e" filled="f" strokecolor="#aa0c77" strokeweight="1.5mm">
                  <v:path arrowok="t"/>
                </v:shape>
                <v:shape id="Graphic 248" o:spid="_x0000_s1030" style="position:absolute;left:269;top:20491;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" path="m,l,2181860e" filled="f" strokecolor="#bccf00" strokeweight="1.5mm">
                  <v:path arrowok="t"/>
                </v:shape>
                <v:shape id="Graphic 249" o:spid="_x0000_s1031" style="position:absolute;width:546;height:20491;visibility:visible;mso-wrap-style:square;v-text-anchor:top" coordsize="54610,20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" path="m,l54000,r,2049146l,2049146,,xe" fillcolor="#6c4796" stroked="f">
                  <v:path arrowok="t"/>
                </v:shape>
                <w10:wrap anchorx="page" anchory="page"/>
              </v:group>
            </w:pict>
          </mc:Fallback>
        </mc:AlternateContent>
      </w:r>
    </w:p>
    <w:p w14:paraId="64B41F70" w14:textId="77777777" w:rsidR="00E72289" w:rsidRDefault="006651CA">
      <w:pPr>
        <w:pStyle w:val="Heading2"/>
        <w:spacing w:after="41"/>
        <w:ind w:left="0" w:right="275"/>
        <w:jc w:val="center"/>
      </w:pPr>
      <w:r>
        <w:rPr>
          <w:color w:val="4D4F53"/>
        </w:rPr>
        <w:t xml:space="preserve">Equality Impact Assessment/Change </w:t>
      </w:r>
      <w:r>
        <w:rPr>
          <w:color w:val="4D4F53"/>
          <w:spacing w:val="-2"/>
        </w:rPr>
        <w:t>History</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6380"/>
      </w:tblGrid>
      <w:tr w:rsidR="00E72289" w14:paraId="64B41F72" w14:textId="77777777">
        <w:trPr>
          <w:trHeight w:val="445"/>
        </w:trPr>
        <w:tc>
          <w:tcPr>
            <w:tcW w:w="10206" w:type="dxa"/>
            <w:gridSpan w:val="2"/>
            <w:shd w:val="clear" w:color="auto" w:fill="EAF6FC"/>
          </w:tcPr>
          <w:p w14:paraId="64B41F71" w14:textId="77777777" w:rsidR="00E72289" w:rsidRDefault="006651CA">
            <w:pPr>
              <w:pStyle w:val="TableParagraph"/>
              <w:ind w:left="465"/>
              <w:jc w:val="left"/>
              <w:rPr>
                <w:b/>
                <w:sz w:val="24"/>
              </w:rPr>
            </w:pPr>
            <w:r>
              <w:rPr>
                <w:b/>
                <w:color w:val="4D4F53"/>
                <w:sz w:val="24"/>
              </w:rPr>
              <w:t xml:space="preserve">Document History/Equality Impact Assessment </w:t>
            </w:r>
            <w:r>
              <w:rPr>
                <w:b/>
                <w:color w:val="4D4F53"/>
                <w:spacing w:val="-4"/>
                <w:sz w:val="24"/>
              </w:rPr>
              <w:t>Form</w:t>
            </w:r>
          </w:p>
        </w:tc>
      </w:tr>
      <w:tr w:rsidR="00E72289" w14:paraId="64B41F75" w14:textId="77777777">
        <w:trPr>
          <w:trHeight w:val="383"/>
        </w:trPr>
        <w:tc>
          <w:tcPr>
            <w:tcW w:w="3826" w:type="dxa"/>
          </w:tcPr>
          <w:p w14:paraId="64B41F73" w14:textId="77777777" w:rsidR="00E72289" w:rsidRDefault="006651CA">
            <w:pPr>
              <w:pStyle w:val="TableParagraph"/>
              <w:ind w:left="277"/>
              <w:jc w:val="left"/>
              <w:rPr>
                <w:sz w:val="24"/>
              </w:rPr>
            </w:pPr>
            <w:r>
              <w:rPr>
                <w:color w:val="4D4F53"/>
                <w:spacing w:val="-2"/>
                <w:sz w:val="24"/>
              </w:rPr>
              <w:t>Title</w:t>
            </w:r>
          </w:p>
        </w:tc>
        <w:tc>
          <w:tcPr>
            <w:tcW w:w="6380" w:type="dxa"/>
          </w:tcPr>
          <w:p w14:paraId="64B41F74" w14:textId="3E861BE7" w:rsidR="00E72289" w:rsidRDefault="00811804">
            <w:pPr>
              <w:pStyle w:val="TableParagraph"/>
              <w:ind w:left="109"/>
              <w:jc w:val="left"/>
              <w:rPr>
                <w:sz w:val="24"/>
              </w:rPr>
            </w:pPr>
            <w:r>
              <w:rPr>
                <w:color w:val="4D4F53"/>
                <w:sz w:val="24"/>
              </w:rPr>
              <w:t>Carbon Reduction Plan</w:t>
            </w:r>
          </w:p>
        </w:tc>
      </w:tr>
      <w:tr w:rsidR="00E72289" w14:paraId="64B41F78" w14:textId="77777777">
        <w:trPr>
          <w:trHeight w:val="388"/>
        </w:trPr>
        <w:tc>
          <w:tcPr>
            <w:tcW w:w="3826" w:type="dxa"/>
          </w:tcPr>
          <w:p w14:paraId="64B41F76" w14:textId="77777777" w:rsidR="00E72289" w:rsidRDefault="006651CA">
            <w:pPr>
              <w:pStyle w:val="TableParagraph"/>
              <w:ind w:left="277"/>
              <w:jc w:val="left"/>
              <w:rPr>
                <w:sz w:val="24"/>
              </w:rPr>
            </w:pPr>
            <w:r>
              <w:rPr>
                <w:color w:val="4D4F53"/>
                <w:spacing w:val="-2"/>
                <w:sz w:val="24"/>
              </w:rPr>
              <w:t>Created</w:t>
            </w:r>
          </w:p>
        </w:tc>
        <w:tc>
          <w:tcPr>
            <w:tcW w:w="6380" w:type="dxa"/>
          </w:tcPr>
          <w:p w14:paraId="64B41F77" w14:textId="621F8FB5" w:rsidR="00E72289" w:rsidRDefault="00811804">
            <w:pPr>
              <w:pStyle w:val="TableParagraph"/>
              <w:spacing w:before="0" w:line="295" w:lineRule="exact"/>
              <w:ind w:left="109"/>
              <w:jc w:val="left"/>
              <w:rPr>
                <w:sz w:val="24"/>
              </w:rPr>
            </w:pPr>
            <w:r>
              <w:rPr>
                <w:color w:val="4D4F53"/>
                <w:sz w:val="24"/>
              </w:rPr>
              <w:t>27</w:t>
            </w:r>
            <w:r w:rsidRPr="00811804">
              <w:rPr>
                <w:color w:val="4D4F53"/>
                <w:sz w:val="24"/>
                <w:vertAlign w:val="superscript"/>
              </w:rPr>
              <w:t>th</w:t>
            </w:r>
            <w:r>
              <w:rPr>
                <w:color w:val="4D4F53"/>
                <w:sz w:val="24"/>
              </w:rPr>
              <w:t xml:space="preserve"> August 2025</w:t>
            </w:r>
          </w:p>
        </w:tc>
      </w:tr>
      <w:tr w:rsidR="00E72289" w14:paraId="64B41F7B" w14:textId="77777777">
        <w:trPr>
          <w:trHeight w:val="388"/>
        </w:trPr>
        <w:tc>
          <w:tcPr>
            <w:tcW w:w="3826" w:type="dxa"/>
          </w:tcPr>
          <w:p w14:paraId="64B41F79" w14:textId="77777777" w:rsidR="00E72289" w:rsidRDefault="006651CA">
            <w:pPr>
              <w:pStyle w:val="TableParagraph"/>
              <w:ind w:left="277"/>
              <w:jc w:val="left"/>
              <w:rPr>
                <w:sz w:val="24"/>
              </w:rPr>
            </w:pPr>
            <w:r>
              <w:rPr>
                <w:color w:val="4D4F53"/>
                <w:spacing w:val="-4"/>
                <w:sz w:val="24"/>
              </w:rPr>
              <w:t>Type</w:t>
            </w:r>
          </w:p>
        </w:tc>
        <w:tc>
          <w:tcPr>
            <w:tcW w:w="6380" w:type="dxa"/>
          </w:tcPr>
          <w:p w14:paraId="64B41F7A" w14:textId="77777777" w:rsidR="00E72289" w:rsidRDefault="006651CA">
            <w:pPr>
              <w:pStyle w:val="TableParagraph"/>
              <w:ind w:left="109"/>
              <w:jc w:val="left"/>
              <w:rPr>
                <w:sz w:val="24"/>
              </w:rPr>
            </w:pPr>
            <w:r>
              <w:rPr>
                <w:color w:val="4D4F53"/>
                <w:sz w:val="24"/>
              </w:rPr>
              <w:t>Housing</w:t>
            </w:r>
            <w:r>
              <w:rPr>
                <w:color w:val="4D4F53"/>
                <w:spacing w:val="-2"/>
                <w:sz w:val="24"/>
              </w:rPr>
              <w:t xml:space="preserve"> Services</w:t>
            </w:r>
          </w:p>
        </w:tc>
      </w:tr>
      <w:tr w:rsidR="00E72289" w14:paraId="64B41F7E" w14:textId="77777777">
        <w:trPr>
          <w:trHeight w:val="388"/>
        </w:trPr>
        <w:tc>
          <w:tcPr>
            <w:tcW w:w="3826" w:type="dxa"/>
          </w:tcPr>
          <w:p w14:paraId="64B41F7C" w14:textId="77777777" w:rsidR="00E72289" w:rsidRDefault="006651CA">
            <w:pPr>
              <w:pStyle w:val="TableParagraph"/>
              <w:ind w:left="277"/>
              <w:jc w:val="left"/>
              <w:rPr>
                <w:sz w:val="24"/>
              </w:rPr>
            </w:pPr>
            <w:r>
              <w:rPr>
                <w:color w:val="4D4F53"/>
                <w:sz w:val="24"/>
              </w:rPr>
              <w:t>Person</w:t>
            </w:r>
            <w:r>
              <w:rPr>
                <w:color w:val="4D4F53"/>
                <w:spacing w:val="-2"/>
                <w:sz w:val="24"/>
              </w:rPr>
              <w:t xml:space="preserve"> </w:t>
            </w:r>
            <w:r>
              <w:rPr>
                <w:color w:val="4D4F53"/>
                <w:sz w:val="24"/>
              </w:rPr>
              <w:t>responsible</w:t>
            </w:r>
            <w:r>
              <w:rPr>
                <w:color w:val="4D4F53"/>
                <w:spacing w:val="-2"/>
                <w:sz w:val="24"/>
              </w:rPr>
              <w:t xml:space="preserve"> </w:t>
            </w:r>
            <w:r>
              <w:rPr>
                <w:color w:val="4D4F53"/>
                <w:sz w:val="24"/>
              </w:rPr>
              <w:t>for</w:t>
            </w:r>
            <w:r>
              <w:rPr>
                <w:color w:val="4D4F53"/>
                <w:spacing w:val="-1"/>
                <w:sz w:val="24"/>
              </w:rPr>
              <w:t xml:space="preserve"> </w:t>
            </w:r>
            <w:r>
              <w:rPr>
                <w:color w:val="4D4F53"/>
                <w:spacing w:val="-2"/>
                <w:sz w:val="24"/>
              </w:rPr>
              <w:t>policy</w:t>
            </w:r>
          </w:p>
        </w:tc>
        <w:tc>
          <w:tcPr>
            <w:tcW w:w="6380" w:type="dxa"/>
          </w:tcPr>
          <w:p w14:paraId="64B41F7D" w14:textId="77777777" w:rsidR="00E72289" w:rsidRDefault="006651CA">
            <w:pPr>
              <w:pStyle w:val="TableParagraph"/>
              <w:ind w:left="109"/>
              <w:jc w:val="left"/>
              <w:rPr>
                <w:sz w:val="24"/>
              </w:rPr>
            </w:pPr>
            <w:r>
              <w:rPr>
                <w:color w:val="4D4F53"/>
                <w:sz w:val="24"/>
              </w:rPr>
              <w:t>Jon</w:t>
            </w:r>
            <w:r>
              <w:rPr>
                <w:color w:val="4D4F53"/>
                <w:spacing w:val="-1"/>
                <w:sz w:val="24"/>
              </w:rPr>
              <w:t xml:space="preserve"> </w:t>
            </w:r>
            <w:r>
              <w:rPr>
                <w:color w:val="4D4F53"/>
                <w:spacing w:val="-2"/>
                <w:sz w:val="24"/>
              </w:rPr>
              <w:t>Metcalfe</w:t>
            </w:r>
          </w:p>
        </w:tc>
      </w:tr>
    </w:tbl>
    <w:p w14:paraId="64B41F7F" w14:textId="77777777" w:rsidR="00E72289" w:rsidRDefault="00E72289">
      <w:pPr>
        <w:pStyle w:val="BodyText"/>
        <w:spacing w:before="2" w:after="1"/>
        <w:rPr>
          <w:b/>
          <w:sz w:val="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805"/>
        <w:gridCol w:w="1800"/>
        <w:gridCol w:w="898"/>
        <w:gridCol w:w="908"/>
        <w:gridCol w:w="2420"/>
      </w:tblGrid>
      <w:tr w:rsidR="00E72289" w14:paraId="64B41F85" w14:textId="77777777">
        <w:trPr>
          <w:trHeight w:val="565"/>
        </w:trPr>
        <w:tc>
          <w:tcPr>
            <w:tcW w:w="2376" w:type="dxa"/>
            <w:vMerge w:val="restart"/>
          </w:tcPr>
          <w:p w14:paraId="64B41F80" w14:textId="77777777" w:rsidR="00E72289" w:rsidRDefault="006651CA">
            <w:pPr>
              <w:pStyle w:val="TableParagraph"/>
              <w:ind w:left="564"/>
              <w:jc w:val="left"/>
              <w:rPr>
                <w:sz w:val="24"/>
              </w:rPr>
            </w:pPr>
            <w:r>
              <w:rPr>
                <w:color w:val="4D4F53"/>
                <w:sz w:val="24"/>
              </w:rPr>
              <w:t>Reviewed</w:t>
            </w:r>
            <w:r>
              <w:rPr>
                <w:color w:val="4D4F53"/>
                <w:spacing w:val="-1"/>
                <w:sz w:val="24"/>
              </w:rPr>
              <w:t xml:space="preserve"> </w:t>
            </w:r>
            <w:r>
              <w:rPr>
                <w:color w:val="4D4F53"/>
                <w:spacing w:val="-5"/>
                <w:sz w:val="24"/>
              </w:rPr>
              <w:t>By</w:t>
            </w:r>
          </w:p>
        </w:tc>
        <w:tc>
          <w:tcPr>
            <w:tcW w:w="1805" w:type="dxa"/>
            <w:vMerge w:val="restart"/>
          </w:tcPr>
          <w:p w14:paraId="64B41F81" w14:textId="77777777" w:rsidR="00E72289" w:rsidRDefault="006651CA">
            <w:pPr>
              <w:pStyle w:val="TableParagraph"/>
              <w:ind w:left="170"/>
              <w:jc w:val="left"/>
              <w:rPr>
                <w:sz w:val="24"/>
              </w:rPr>
            </w:pPr>
            <w:r>
              <w:rPr>
                <w:color w:val="4D4F53"/>
                <w:sz w:val="24"/>
              </w:rPr>
              <w:t xml:space="preserve">Date </w:t>
            </w:r>
            <w:r>
              <w:rPr>
                <w:color w:val="4D4F53"/>
                <w:spacing w:val="-2"/>
                <w:sz w:val="24"/>
              </w:rPr>
              <w:t>Reviewed</w:t>
            </w:r>
          </w:p>
        </w:tc>
        <w:tc>
          <w:tcPr>
            <w:tcW w:w="1800" w:type="dxa"/>
            <w:vMerge w:val="restart"/>
          </w:tcPr>
          <w:p w14:paraId="64B41F82" w14:textId="77777777" w:rsidR="00E72289" w:rsidRDefault="006651CA">
            <w:pPr>
              <w:pStyle w:val="TableParagraph"/>
              <w:ind w:left="289"/>
              <w:jc w:val="left"/>
              <w:rPr>
                <w:sz w:val="24"/>
              </w:rPr>
            </w:pPr>
            <w:r>
              <w:rPr>
                <w:color w:val="4D4F53"/>
                <w:sz w:val="24"/>
              </w:rPr>
              <w:t xml:space="preserve">Next </w:t>
            </w:r>
            <w:r>
              <w:rPr>
                <w:color w:val="4D4F53"/>
                <w:spacing w:val="-2"/>
                <w:sz w:val="24"/>
              </w:rPr>
              <w:t>Review</w:t>
            </w:r>
          </w:p>
        </w:tc>
        <w:tc>
          <w:tcPr>
            <w:tcW w:w="1806" w:type="dxa"/>
            <w:gridSpan w:val="2"/>
          </w:tcPr>
          <w:p w14:paraId="64B41F83" w14:textId="77777777" w:rsidR="00E72289" w:rsidRDefault="006651CA">
            <w:pPr>
              <w:pStyle w:val="TableParagraph"/>
              <w:ind w:left="488"/>
              <w:jc w:val="left"/>
              <w:rPr>
                <w:sz w:val="24"/>
              </w:rPr>
            </w:pPr>
            <w:r>
              <w:rPr>
                <w:color w:val="4D4F53"/>
                <w:spacing w:val="-2"/>
                <w:sz w:val="24"/>
              </w:rPr>
              <w:t>Changes</w:t>
            </w:r>
          </w:p>
        </w:tc>
        <w:tc>
          <w:tcPr>
            <w:tcW w:w="2420" w:type="dxa"/>
            <w:vMerge w:val="restart"/>
          </w:tcPr>
          <w:p w14:paraId="64B41F84" w14:textId="77777777" w:rsidR="00E72289" w:rsidRDefault="006651CA">
            <w:pPr>
              <w:pStyle w:val="TableParagraph"/>
              <w:spacing w:line="276" w:lineRule="auto"/>
              <w:ind w:left="666" w:hanging="310"/>
              <w:jc w:val="left"/>
              <w:rPr>
                <w:sz w:val="24"/>
              </w:rPr>
            </w:pPr>
            <w:r>
              <w:rPr>
                <w:color w:val="4D4F53"/>
                <w:sz w:val="24"/>
              </w:rPr>
              <w:t>If</w:t>
            </w:r>
            <w:r>
              <w:rPr>
                <w:color w:val="4D4F53"/>
                <w:spacing w:val="-13"/>
                <w:sz w:val="24"/>
              </w:rPr>
              <w:t xml:space="preserve"> </w:t>
            </w:r>
            <w:r>
              <w:rPr>
                <w:color w:val="4D4F53"/>
                <w:sz w:val="24"/>
              </w:rPr>
              <w:t>YES</w:t>
            </w:r>
            <w:r>
              <w:rPr>
                <w:color w:val="4D4F53"/>
                <w:spacing w:val="-13"/>
                <w:sz w:val="24"/>
              </w:rPr>
              <w:t xml:space="preserve"> </w:t>
            </w:r>
            <w:r>
              <w:rPr>
                <w:color w:val="4D4F53"/>
                <w:sz w:val="24"/>
              </w:rPr>
              <w:t>record</w:t>
            </w:r>
            <w:r>
              <w:rPr>
                <w:color w:val="4D4F53"/>
                <w:spacing w:val="-13"/>
                <w:sz w:val="24"/>
              </w:rPr>
              <w:t xml:space="preserve"> </w:t>
            </w:r>
            <w:r>
              <w:rPr>
                <w:color w:val="4D4F53"/>
                <w:sz w:val="24"/>
              </w:rPr>
              <w:t>new version no.</w:t>
            </w:r>
          </w:p>
        </w:tc>
      </w:tr>
      <w:tr w:rsidR="00E72289" w14:paraId="64B41F8C" w14:textId="77777777">
        <w:trPr>
          <w:trHeight w:val="618"/>
        </w:trPr>
        <w:tc>
          <w:tcPr>
            <w:tcW w:w="2376" w:type="dxa"/>
            <w:vMerge/>
            <w:tcBorders>
              <w:top w:val="nil"/>
            </w:tcBorders>
          </w:tcPr>
          <w:p w14:paraId="64B41F86" w14:textId="77777777" w:rsidR="00E72289" w:rsidRDefault="00E72289">
            <w:pPr>
              <w:rPr>
                <w:sz w:val="2"/>
                <w:szCs w:val="2"/>
              </w:rPr>
            </w:pPr>
          </w:p>
        </w:tc>
        <w:tc>
          <w:tcPr>
            <w:tcW w:w="1805" w:type="dxa"/>
            <w:vMerge/>
            <w:tcBorders>
              <w:top w:val="nil"/>
            </w:tcBorders>
          </w:tcPr>
          <w:p w14:paraId="64B41F87" w14:textId="77777777" w:rsidR="00E72289" w:rsidRDefault="00E72289">
            <w:pPr>
              <w:rPr>
                <w:sz w:val="2"/>
                <w:szCs w:val="2"/>
              </w:rPr>
            </w:pPr>
          </w:p>
        </w:tc>
        <w:tc>
          <w:tcPr>
            <w:tcW w:w="1800" w:type="dxa"/>
            <w:vMerge/>
            <w:tcBorders>
              <w:top w:val="nil"/>
            </w:tcBorders>
          </w:tcPr>
          <w:p w14:paraId="64B41F88" w14:textId="77777777" w:rsidR="00E72289" w:rsidRDefault="00E72289">
            <w:pPr>
              <w:rPr>
                <w:sz w:val="2"/>
                <w:szCs w:val="2"/>
              </w:rPr>
            </w:pPr>
          </w:p>
        </w:tc>
        <w:tc>
          <w:tcPr>
            <w:tcW w:w="898" w:type="dxa"/>
          </w:tcPr>
          <w:p w14:paraId="64B41F89" w14:textId="77777777" w:rsidR="00E72289" w:rsidRDefault="006651CA">
            <w:pPr>
              <w:pStyle w:val="TableParagraph"/>
              <w:ind w:left="6"/>
              <w:rPr>
                <w:sz w:val="24"/>
              </w:rPr>
            </w:pPr>
            <w:r>
              <w:rPr>
                <w:color w:val="4D4F53"/>
                <w:spacing w:val="-5"/>
                <w:sz w:val="24"/>
              </w:rPr>
              <w:t>Yes</w:t>
            </w:r>
          </w:p>
        </w:tc>
        <w:tc>
          <w:tcPr>
            <w:tcW w:w="908" w:type="dxa"/>
          </w:tcPr>
          <w:p w14:paraId="64B41F8A" w14:textId="77777777" w:rsidR="00E72289" w:rsidRDefault="006651CA">
            <w:pPr>
              <w:pStyle w:val="TableParagraph"/>
              <w:ind w:left="8"/>
              <w:rPr>
                <w:sz w:val="24"/>
              </w:rPr>
            </w:pPr>
            <w:r>
              <w:rPr>
                <w:color w:val="4D4F53"/>
                <w:spacing w:val="-5"/>
                <w:sz w:val="24"/>
              </w:rPr>
              <w:t>No</w:t>
            </w:r>
          </w:p>
        </w:tc>
        <w:tc>
          <w:tcPr>
            <w:tcW w:w="2420" w:type="dxa"/>
            <w:vMerge/>
            <w:tcBorders>
              <w:top w:val="nil"/>
            </w:tcBorders>
          </w:tcPr>
          <w:p w14:paraId="64B41F8B" w14:textId="77777777" w:rsidR="00E72289" w:rsidRDefault="00E72289">
            <w:pPr>
              <w:rPr>
                <w:sz w:val="2"/>
                <w:szCs w:val="2"/>
              </w:rPr>
            </w:pPr>
          </w:p>
        </w:tc>
      </w:tr>
      <w:tr w:rsidR="00E72289" w14:paraId="64B41F93" w14:textId="77777777">
        <w:trPr>
          <w:trHeight w:val="383"/>
        </w:trPr>
        <w:tc>
          <w:tcPr>
            <w:tcW w:w="2376" w:type="dxa"/>
          </w:tcPr>
          <w:p w14:paraId="64B41F8D" w14:textId="33560CD4" w:rsidR="00E72289" w:rsidRDefault="00E72289">
            <w:pPr>
              <w:pStyle w:val="TableParagraph"/>
              <w:ind w:left="105"/>
              <w:jc w:val="left"/>
              <w:rPr>
                <w:sz w:val="24"/>
              </w:rPr>
            </w:pPr>
          </w:p>
        </w:tc>
        <w:tc>
          <w:tcPr>
            <w:tcW w:w="1805" w:type="dxa"/>
          </w:tcPr>
          <w:p w14:paraId="64B41F8E" w14:textId="017652E0" w:rsidR="00E72289" w:rsidRDefault="00E72289">
            <w:pPr>
              <w:pStyle w:val="TableParagraph"/>
              <w:ind w:left="110"/>
              <w:jc w:val="left"/>
              <w:rPr>
                <w:sz w:val="24"/>
              </w:rPr>
            </w:pPr>
          </w:p>
        </w:tc>
        <w:tc>
          <w:tcPr>
            <w:tcW w:w="1800" w:type="dxa"/>
          </w:tcPr>
          <w:p w14:paraId="64B41F8F" w14:textId="4BE3E934" w:rsidR="00E72289" w:rsidRDefault="00E72289">
            <w:pPr>
              <w:pStyle w:val="TableParagraph"/>
              <w:ind w:left="105"/>
              <w:jc w:val="left"/>
              <w:rPr>
                <w:sz w:val="24"/>
              </w:rPr>
            </w:pPr>
          </w:p>
        </w:tc>
        <w:tc>
          <w:tcPr>
            <w:tcW w:w="898" w:type="dxa"/>
          </w:tcPr>
          <w:p w14:paraId="64B41F90" w14:textId="49A0B080" w:rsidR="00E72289" w:rsidRDefault="00E72289">
            <w:pPr>
              <w:pStyle w:val="TableParagraph"/>
              <w:spacing w:before="0"/>
              <w:ind w:left="6"/>
              <w:rPr>
                <w:rFonts w:ascii="MS Gothic" w:hAnsi="MS Gothic"/>
                <w:sz w:val="24"/>
              </w:rPr>
            </w:pPr>
          </w:p>
        </w:tc>
        <w:tc>
          <w:tcPr>
            <w:tcW w:w="908" w:type="dxa"/>
          </w:tcPr>
          <w:p w14:paraId="64B41F91" w14:textId="77777777" w:rsidR="00E72289" w:rsidRDefault="00E72289">
            <w:pPr>
              <w:pStyle w:val="TableParagraph"/>
              <w:spacing w:before="0"/>
              <w:jc w:val="left"/>
              <w:rPr>
                <w:rFonts w:ascii="Times New Roman"/>
              </w:rPr>
            </w:pPr>
          </w:p>
        </w:tc>
        <w:tc>
          <w:tcPr>
            <w:tcW w:w="2420" w:type="dxa"/>
          </w:tcPr>
          <w:p w14:paraId="64B41F92" w14:textId="6FD910DB" w:rsidR="00E72289" w:rsidRDefault="00E72289">
            <w:pPr>
              <w:pStyle w:val="TableParagraph"/>
              <w:ind w:left="104"/>
              <w:jc w:val="left"/>
              <w:rPr>
                <w:sz w:val="24"/>
              </w:rPr>
            </w:pPr>
          </w:p>
        </w:tc>
      </w:tr>
      <w:tr w:rsidR="008F10CD" w14:paraId="64B41F9A" w14:textId="77777777">
        <w:trPr>
          <w:trHeight w:val="388"/>
        </w:trPr>
        <w:tc>
          <w:tcPr>
            <w:tcW w:w="2376" w:type="dxa"/>
          </w:tcPr>
          <w:p w14:paraId="64B41F94" w14:textId="30D09C88" w:rsidR="008F10CD" w:rsidRDefault="008F10CD" w:rsidP="008F10CD">
            <w:pPr>
              <w:pStyle w:val="TableParagraph"/>
              <w:spacing w:before="0"/>
              <w:jc w:val="left"/>
              <w:rPr>
                <w:rFonts w:ascii="Times New Roman"/>
              </w:rPr>
            </w:pPr>
          </w:p>
        </w:tc>
        <w:tc>
          <w:tcPr>
            <w:tcW w:w="1805" w:type="dxa"/>
          </w:tcPr>
          <w:p w14:paraId="64B41F95" w14:textId="6296087D" w:rsidR="008F10CD" w:rsidRDefault="008F10CD" w:rsidP="008F10CD">
            <w:pPr>
              <w:pStyle w:val="TableParagraph"/>
              <w:spacing w:before="0"/>
              <w:jc w:val="left"/>
              <w:rPr>
                <w:rFonts w:ascii="Times New Roman"/>
              </w:rPr>
            </w:pPr>
          </w:p>
        </w:tc>
        <w:tc>
          <w:tcPr>
            <w:tcW w:w="1800" w:type="dxa"/>
          </w:tcPr>
          <w:p w14:paraId="64B41F96" w14:textId="0736F65D" w:rsidR="008F10CD" w:rsidRDefault="008F10CD" w:rsidP="008F10CD">
            <w:pPr>
              <w:pStyle w:val="TableParagraph"/>
              <w:spacing w:before="0"/>
              <w:jc w:val="left"/>
              <w:rPr>
                <w:rFonts w:ascii="Times New Roman"/>
              </w:rPr>
            </w:pPr>
          </w:p>
        </w:tc>
        <w:tc>
          <w:tcPr>
            <w:tcW w:w="898" w:type="dxa"/>
          </w:tcPr>
          <w:p w14:paraId="64B41F97" w14:textId="24730F79" w:rsidR="008F10CD" w:rsidRDefault="008F10CD" w:rsidP="008F10CD">
            <w:pPr>
              <w:pStyle w:val="TableParagraph"/>
              <w:spacing w:before="0"/>
              <w:jc w:val="left"/>
              <w:rPr>
                <w:rFonts w:ascii="Times New Roman"/>
              </w:rPr>
            </w:pPr>
            <w:r>
              <w:rPr>
                <w:rFonts w:ascii="MS Gothic" w:hAnsi="MS Gothic"/>
                <w:color w:val="4D4F53"/>
                <w:spacing w:val="-10"/>
                <w:sz w:val="24"/>
              </w:rPr>
              <w:t xml:space="preserve">   </w:t>
            </w:r>
          </w:p>
        </w:tc>
        <w:tc>
          <w:tcPr>
            <w:tcW w:w="908" w:type="dxa"/>
          </w:tcPr>
          <w:p w14:paraId="64B41F98" w14:textId="77777777" w:rsidR="008F10CD" w:rsidRDefault="008F10CD" w:rsidP="008F10CD">
            <w:pPr>
              <w:pStyle w:val="TableParagraph"/>
              <w:spacing w:before="0"/>
              <w:jc w:val="left"/>
              <w:rPr>
                <w:rFonts w:ascii="Times New Roman"/>
              </w:rPr>
            </w:pPr>
          </w:p>
        </w:tc>
        <w:tc>
          <w:tcPr>
            <w:tcW w:w="2420" w:type="dxa"/>
          </w:tcPr>
          <w:p w14:paraId="64B41F99" w14:textId="7568964B" w:rsidR="008F10CD" w:rsidRDefault="008F10CD" w:rsidP="008F10CD">
            <w:pPr>
              <w:pStyle w:val="TableParagraph"/>
              <w:spacing w:before="0"/>
              <w:jc w:val="left"/>
              <w:rPr>
                <w:rFonts w:ascii="Times New Roman"/>
              </w:rPr>
            </w:pPr>
          </w:p>
        </w:tc>
      </w:tr>
      <w:tr w:rsidR="008F10CD" w14:paraId="64B41FA1" w14:textId="77777777">
        <w:trPr>
          <w:trHeight w:val="388"/>
        </w:trPr>
        <w:tc>
          <w:tcPr>
            <w:tcW w:w="2376" w:type="dxa"/>
          </w:tcPr>
          <w:p w14:paraId="64B41F9B" w14:textId="77777777" w:rsidR="008F10CD" w:rsidRDefault="008F10CD" w:rsidP="008F10CD">
            <w:pPr>
              <w:pStyle w:val="TableParagraph"/>
              <w:spacing w:before="0"/>
              <w:jc w:val="left"/>
              <w:rPr>
                <w:rFonts w:ascii="Times New Roman"/>
              </w:rPr>
            </w:pPr>
          </w:p>
        </w:tc>
        <w:tc>
          <w:tcPr>
            <w:tcW w:w="1805" w:type="dxa"/>
          </w:tcPr>
          <w:p w14:paraId="64B41F9C" w14:textId="77777777" w:rsidR="008F10CD" w:rsidRDefault="008F10CD" w:rsidP="008F10CD">
            <w:pPr>
              <w:pStyle w:val="TableParagraph"/>
              <w:spacing w:before="0"/>
              <w:jc w:val="left"/>
              <w:rPr>
                <w:rFonts w:ascii="Times New Roman"/>
              </w:rPr>
            </w:pPr>
          </w:p>
        </w:tc>
        <w:tc>
          <w:tcPr>
            <w:tcW w:w="1800" w:type="dxa"/>
          </w:tcPr>
          <w:p w14:paraId="64B41F9D" w14:textId="77777777" w:rsidR="008F10CD" w:rsidRDefault="008F10CD" w:rsidP="008F10CD">
            <w:pPr>
              <w:pStyle w:val="TableParagraph"/>
              <w:spacing w:before="0"/>
              <w:jc w:val="left"/>
              <w:rPr>
                <w:rFonts w:ascii="Times New Roman"/>
              </w:rPr>
            </w:pPr>
          </w:p>
        </w:tc>
        <w:tc>
          <w:tcPr>
            <w:tcW w:w="898" w:type="dxa"/>
          </w:tcPr>
          <w:p w14:paraId="64B41F9E" w14:textId="77777777" w:rsidR="008F10CD" w:rsidRDefault="008F10CD" w:rsidP="008F10CD">
            <w:pPr>
              <w:pStyle w:val="TableParagraph"/>
              <w:spacing w:before="0"/>
              <w:jc w:val="left"/>
              <w:rPr>
                <w:rFonts w:ascii="Times New Roman"/>
              </w:rPr>
            </w:pPr>
          </w:p>
        </w:tc>
        <w:tc>
          <w:tcPr>
            <w:tcW w:w="908" w:type="dxa"/>
          </w:tcPr>
          <w:p w14:paraId="64B41F9F" w14:textId="77777777" w:rsidR="008F10CD" w:rsidRDefault="008F10CD" w:rsidP="008F10CD">
            <w:pPr>
              <w:pStyle w:val="TableParagraph"/>
              <w:spacing w:before="0"/>
              <w:jc w:val="left"/>
              <w:rPr>
                <w:rFonts w:ascii="Times New Roman"/>
              </w:rPr>
            </w:pPr>
          </w:p>
        </w:tc>
        <w:tc>
          <w:tcPr>
            <w:tcW w:w="2420" w:type="dxa"/>
          </w:tcPr>
          <w:p w14:paraId="64B41FA0" w14:textId="77777777" w:rsidR="008F10CD" w:rsidRDefault="008F10CD" w:rsidP="008F10CD">
            <w:pPr>
              <w:pStyle w:val="TableParagraph"/>
              <w:spacing w:before="0"/>
              <w:jc w:val="left"/>
              <w:rPr>
                <w:rFonts w:ascii="Times New Roman"/>
              </w:rPr>
            </w:pPr>
          </w:p>
        </w:tc>
      </w:tr>
      <w:tr w:rsidR="008F10CD" w14:paraId="64B41FA8" w14:textId="77777777">
        <w:trPr>
          <w:trHeight w:val="388"/>
        </w:trPr>
        <w:tc>
          <w:tcPr>
            <w:tcW w:w="2376" w:type="dxa"/>
          </w:tcPr>
          <w:p w14:paraId="64B41FA2" w14:textId="77777777" w:rsidR="008F10CD" w:rsidRDefault="008F10CD" w:rsidP="008F10CD">
            <w:pPr>
              <w:pStyle w:val="TableParagraph"/>
              <w:spacing w:before="0"/>
              <w:jc w:val="left"/>
              <w:rPr>
                <w:rFonts w:ascii="Times New Roman"/>
              </w:rPr>
            </w:pPr>
          </w:p>
        </w:tc>
        <w:tc>
          <w:tcPr>
            <w:tcW w:w="1805" w:type="dxa"/>
          </w:tcPr>
          <w:p w14:paraId="64B41FA3" w14:textId="77777777" w:rsidR="008F10CD" w:rsidRDefault="008F10CD" w:rsidP="008F10CD">
            <w:pPr>
              <w:pStyle w:val="TableParagraph"/>
              <w:spacing w:before="0"/>
              <w:jc w:val="left"/>
              <w:rPr>
                <w:rFonts w:ascii="Times New Roman"/>
              </w:rPr>
            </w:pPr>
          </w:p>
        </w:tc>
        <w:tc>
          <w:tcPr>
            <w:tcW w:w="1800" w:type="dxa"/>
          </w:tcPr>
          <w:p w14:paraId="64B41FA4" w14:textId="77777777" w:rsidR="008F10CD" w:rsidRDefault="008F10CD" w:rsidP="008F10CD">
            <w:pPr>
              <w:pStyle w:val="TableParagraph"/>
              <w:spacing w:before="0"/>
              <w:jc w:val="left"/>
              <w:rPr>
                <w:rFonts w:ascii="Times New Roman"/>
              </w:rPr>
            </w:pPr>
          </w:p>
        </w:tc>
        <w:tc>
          <w:tcPr>
            <w:tcW w:w="898" w:type="dxa"/>
          </w:tcPr>
          <w:p w14:paraId="64B41FA5" w14:textId="77777777" w:rsidR="008F10CD" w:rsidRDefault="008F10CD" w:rsidP="008F10CD">
            <w:pPr>
              <w:pStyle w:val="TableParagraph"/>
              <w:spacing w:before="0"/>
              <w:jc w:val="left"/>
              <w:rPr>
                <w:rFonts w:ascii="Times New Roman"/>
              </w:rPr>
            </w:pPr>
          </w:p>
        </w:tc>
        <w:tc>
          <w:tcPr>
            <w:tcW w:w="908" w:type="dxa"/>
          </w:tcPr>
          <w:p w14:paraId="64B41FA6" w14:textId="77777777" w:rsidR="008F10CD" w:rsidRDefault="008F10CD" w:rsidP="008F10CD">
            <w:pPr>
              <w:pStyle w:val="TableParagraph"/>
              <w:spacing w:before="0"/>
              <w:jc w:val="left"/>
              <w:rPr>
                <w:rFonts w:ascii="Times New Roman"/>
              </w:rPr>
            </w:pPr>
          </w:p>
        </w:tc>
        <w:tc>
          <w:tcPr>
            <w:tcW w:w="2420" w:type="dxa"/>
          </w:tcPr>
          <w:p w14:paraId="64B41FA7" w14:textId="77777777" w:rsidR="008F10CD" w:rsidRDefault="008F10CD" w:rsidP="008F10CD">
            <w:pPr>
              <w:pStyle w:val="TableParagraph"/>
              <w:spacing w:before="0"/>
              <w:jc w:val="left"/>
              <w:rPr>
                <w:rFonts w:ascii="Times New Roman"/>
              </w:rPr>
            </w:pPr>
          </w:p>
        </w:tc>
      </w:tr>
    </w:tbl>
    <w:p w14:paraId="64B41FA9" w14:textId="77777777" w:rsidR="00E72289" w:rsidRDefault="00E72289">
      <w:pPr>
        <w:pStyle w:val="BodyText"/>
        <w:rPr>
          <w:b/>
          <w:sz w:val="14"/>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994"/>
        <w:gridCol w:w="1052"/>
        <w:gridCol w:w="3625"/>
      </w:tblGrid>
      <w:tr w:rsidR="00E72289" w14:paraId="64B41FAE" w14:textId="77777777">
        <w:trPr>
          <w:trHeight w:val="594"/>
        </w:trPr>
        <w:tc>
          <w:tcPr>
            <w:tcW w:w="4536" w:type="dxa"/>
            <w:vMerge w:val="restart"/>
          </w:tcPr>
          <w:p w14:paraId="64B41FAA" w14:textId="77777777" w:rsidR="00E72289" w:rsidRDefault="006651CA">
            <w:pPr>
              <w:pStyle w:val="TableParagraph"/>
              <w:ind w:left="946"/>
              <w:jc w:val="left"/>
              <w:rPr>
                <w:sz w:val="24"/>
              </w:rPr>
            </w:pPr>
            <w:r>
              <w:rPr>
                <w:color w:val="4D4F53"/>
                <w:sz w:val="24"/>
              </w:rPr>
              <w:t>This</w:t>
            </w:r>
            <w:r>
              <w:rPr>
                <w:color w:val="4D4F53"/>
                <w:spacing w:val="-1"/>
                <w:sz w:val="24"/>
              </w:rPr>
              <w:t xml:space="preserve"> </w:t>
            </w:r>
            <w:r>
              <w:rPr>
                <w:color w:val="4D4F53"/>
                <w:sz w:val="24"/>
              </w:rPr>
              <w:t>P&amp;P has</w:t>
            </w:r>
            <w:r>
              <w:rPr>
                <w:color w:val="4D4F53"/>
                <w:spacing w:val="-1"/>
                <w:sz w:val="24"/>
              </w:rPr>
              <w:t xml:space="preserve"> </w:t>
            </w:r>
            <w:r>
              <w:rPr>
                <w:color w:val="4D4F53"/>
                <w:sz w:val="24"/>
              </w:rPr>
              <w:t xml:space="preserve">an impact </w:t>
            </w:r>
            <w:r>
              <w:rPr>
                <w:color w:val="4D4F53"/>
                <w:spacing w:val="-5"/>
                <w:sz w:val="24"/>
              </w:rPr>
              <w:t>on:</w:t>
            </w:r>
          </w:p>
        </w:tc>
        <w:tc>
          <w:tcPr>
            <w:tcW w:w="2046" w:type="dxa"/>
            <w:gridSpan w:val="2"/>
          </w:tcPr>
          <w:p w14:paraId="64B41FAB" w14:textId="77777777" w:rsidR="00E72289" w:rsidRDefault="006651CA">
            <w:pPr>
              <w:pStyle w:val="TableParagraph"/>
              <w:ind w:left="682"/>
              <w:jc w:val="left"/>
              <w:rPr>
                <w:sz w:val="24"/>
              </w:rPr>
            </w:pPr>
            <w:r>
              <w:rPr>
                <w:color w:val="4D4F53"/>
                <w:spacing w:val="-2"/>
                <w:sz w:val="24"/>
              </w:rPr>
              <w:t>Impact</w:t>
            </w:r>
          </w:p>
        </w:tc>
        <w:tc>
          <w:tcPr>
            <w:tcW w:w="3625" w:type="dxa"/>
            <w:vMerge w:val="restart"/>
          </w:tcPr>
          <w:p w14:paraId="64B41FAC" w14:textId="77777777" w:rsidR="00E72289" w:rsidRDefault="006651CA">
            <w:pPr>
              <w:pStyle w:val="TableParagraph"/>
              <w:ind w:left="11"/>
              <w:rPr>
                <w:sz w:val="24"/>
              </w:rPr>
            </w:pPr>
            <w:r>
              <w:rPr>
                <w:color w:val="4D4F53"/>
                <w:sz w:val="24"/>
              </w:rPr>
              <w:t>Equality</w:t>
            </w:r>
            <w:r>
              <w:rPr>
                <w:color w:val="4D4F53"/>
                <w:spacing w:val="-1"/>
                <w:sz w:val="24"/>
              </w:rPr>
              <w:t xml:space="preserve"> </w:t>
            </w:r>
            <w:r>
              <w:rPr>
                <w:color w:val="4D4F53"/>
                <w:sz w:val="24"/>
              </w:rPr>
              <w:t>Impact</w:t>
            </w:r>
            <w:r>
              <w:rPr>
                <w:color w:val="4D4F53"/>
                <w:spacing w:val="-1"/>
                <w:sz w:val="24"/>
              </w:rPr>
              <w:t xml:space="preserve"> </w:t>
            </w:r>
            <w:r>
              <w:rPr>
                <w:color w:val="4D4F53"/>
                <w:sz w:val="24"/>
              </w:rPr>
              <w:t xml:space="preserve">Form </w:t>
            </w:r>
            <w:r>
              <w:rPr>
                <w:color w:val="4D4F53"/>
                <w:spacing w:val="-2"/>
                <w:sz w:val="24"/>
              </w:rPr>
              <w:t>completed:</w:t>
            </w:r>
          </w:p>
          <w:p w14:paraId="64B41FAD" w14:textId="77777777" w:rsidR="00E72289" w:rsidRDefault="006651CA">
            <w:pPr>
              <w:pStyle w:val="TableParagraph"/>
              <w:spacing w:before="43"/>
              <w:ind w:left="11"/>
              <w:rPr>
                <w:sz w:val="24"/>
              </w:rPr>
            </w:pPr>
            <w:r>
              <w:rPr>
                <w:b/>
                <w:color w:val="4D4F53"/>
                <w:spacing w:val="-2"/>
                <w:sz w:val="24"/>
              </w:rPr>
              <w:t>Yes</w:t>
            </w:r>
            <w:r>
              <w:rPr>
                <w:color w:val="4D4F53"/>
                <w:spacing w:val="-2"/>
                <w:sz w:val="24"/>
              </w:rPr>
              <w:t>/No</w:t>
            </w:r>
          </w:p>
        </w:tc>
      </w:tr>
      <w:tr w:rsidR="00E72289" w14:paraId="64B41FB3" w14:textId="77777777">
        <w:trPr>
          <w:trHeight w:val="590"/>
        </w:trPr>
        <w:tc>
          <w:tcPr>
            <w:tcW w:w="4536" w:type="dxa"/>
            <w:vMerge/>
            <w:tcBorders>
              <w:top w:val="nil"/>
            </w:tcBorders>
          </w:tcPr>
          <w:p w14:paraId="64B41FAF" w14:textId="77777777" w:rsidR="00E72289" w:rsidRDefault="00E72289">
            <w:pPr>
              <w:rPr>
                <w:sz w:val="2"/>
                <w:szCs w:val="2"/>
              </w:rPr>
            </w:pPr>
          </w:p>
        </w:tc>
        <w:tc>
          <w:tcPr>
            <w:tcW w:w="994" w:type="dxa"/>
          </w:tcPr>
          <w:p w14:paraId="64B41FB0" w14:textId="77777777" w:rsidR="00E72289" w:rsidRDefault="006651CA">
            <w:pPr>
              <w:pStyle w:val="TableParagraph"/>
              <w:ind w:left="328"/>
              <w:jc w:val="left"/>
              <w:rPr>
                <w:sz w:val="24"/>
              </w:rPr>
            </w:pPr>
            <w:r>
              <w:rPr>
                <w:color w:val="4D4F53"/>
                <w:spacing w:val="-5"/>
                <w:sz w:val="24"/>
              </w:rPr>
              <w:t>Yes</w:t>
            </w:r>
          </w:p>
        </w:tc>
        <w:tc>
          <w:tcPr>
            <w:tcW w:w="1052" w:type="dxa"/>
          </w:tcPr>
          <w:p w14:paraId="64B41FB1" w14:textId="77777777" w:rsidR="00E72289" w:rsidRDefault="006651CA">
            <w:pPr>
              <w:pStyle w:val="TableParagraph"/>
              <w:ind w:left="4"/>
              <w:rPr>
                <w:sz w:val="24"/>
              </w:rPr>
            </w:pPr>
            <w:r>
              <w:rPr>
                <w:color w:val="4D4F53"/>
                <w:spacing w:val="-5"/>
                <w:sz w:val="24"/>
              </w:rPr>
              <w:t>No</w:t>
            </w:r>
          </w:p>
        </w:tc>
        <w:tc>
          <w:tcPr>
            <w:tcW w:w="3625" w:type="dxa"/>
            <w:vMerge/>
            <w:tcBorders>
              <w:top w:val="nil"/>
            </w:tcBorders>
          </w:tcPr>
          <w:p w14:paraId="64B41FB2" w14:textId="77777777" w:rsidR="00E72289" w:rsidRDefault="00E72289">
            <w:pPr>
              <w:rPr>
                <w:sz w:val="2"/>
                <w:szCs w:val="2"/>
              </w:rPr>
            </w:pPr>
          </w:p>
        </w:tc>
      </w:tr>
      <w:tr w:rsidR="00E72289" w14:paraId="64B41FB8" w14:textId="77777777">
        <w:trPr>
          <w:trHeight w:val="388"/>
        </w:trPr>
        <w:tc>
          <w:tcPr>
            <w:tcW w:w="4536" w:type="dxa"/>
          </w:tcPr>
          <w:p w14:paraId="64B41FB4" w14:textId="77777777" w:rsidR="00E72289" w:rsidRDefault="006651CA">
            <w:pPr>
              <w:pStyle w:val="TableParagraph"/>
              <w:spacing w:before="6"/>
              <w:ind w:left="5" w:right="1"/>
              <w:rPr>
                <w:sz w:val="24"/>
              </w:rPr>
            </w:pPr>
            <w:r>
              <w:rPr>
                <w:color w:val="4D4F53"/>
                <w:spacing w:val="-5"/>
                <w:sz w:val="24"/>
              </w:rPr>
              <w:t>Age</w:t>
            </w:r>
          </w:p>
        </w:tc>
        <w:tc>
          <w:tcPr>
            <w:tcW w:w="994" w:type="dxa"/>
          </w:tcPr>
          <w:p w14:paraId="64B41FB5" w14:textId="77777777" w:rsidR="00E72289" w:rsidRDefault="00E72289">
            <w:pPr>
              <w:pStyle w:val="TableParagraph"/>
              <w:spacing w:before="0"/>
              <w:jc w:val="left"/>
              <w:rPr>
                <w:rFonts w:ascii="Times New Roman"/>
              </w:rPr>
            </w:pPr>
          </w:p>
        </w:tc>
        <w:tc>
          <w:tcPr>
            <w:tcW w:w="1052" w:type="dxa"/>
          </w:tcPr>
          <w:p w14:paraId="64B41FB6" w14:textId="77777777" w:rsidR="00E72289" w:rsidRDefault="006651CA">
            <w:pPr>
              <w:pStyle w:val="TableParagraph"/>
              <w:spacing w:before="6"/>
              <w:ind w:left="105"/>
              <w:jc w:val="left"/>
              <w:rPr>
                <w:sz w:val="24"/>
              </w:rPr>
            </w:pPr>
            <w:r>
              <w:rPr>
                <w:color w:val="4D4F53"/>
                <w:spacing w:val="-10"/>
                <w:sz w:val="24"/>
              </w:rPr>
              <w:t>X</w:t>
            </w:r>
          </w:p>
        </w:tc>
        <w:tc>
          <w:tcPr>
            <w:tcW w:w="3625" w:type="dxa"/>
            <w:vMerge w:val="restart"/>
          </w:tcPr>
          <w:p w14:paraId="64B41FB7" w14:textId="77777777" w:rsidR="00E72289" w:rsidRDefault="006651CA">
            <w:pPr>
              <w:pStyle w:val="TableParagraph"/>
              <w:spacing w:before="6"/>
              <w:ind w:left="108"/>
              <w:jc w:val="left"/>
              <w:rPr>
                <w:sz w:val="24"/>
              </w:rPr>
            </w:pPr>
            <w:r>
              <w:rPr>
                <w:color w:val="4D4F53"/>
                <w:sz w:val="24"/>
              </w:rPr>
              <w:t>If</w:t>
            </w:r>
            <w:r>
              <w:rPr>
                <w:color w:val="4D4F53"/>
                <w:spacing w:val="-1"/>
                <w:sz w:val="24"/>
              </w:rPr>
              <w:t xml:space="preserve"> </w:t>
            </w:r>
            <w:r>
              <w:rPr>
                <w:b/>
                <w:i/>
                <w:color w:val="4D4F53"/>
                <w:sz w:val="24"/>
              </w:rPr>
              <w:t>No</w:t>
            </w:r>
            <w:r>
              <w:rPr>
                <w:b/>
                <w:i/>
                <w:color w:val="4D4F53"/>
                <w:spacing w:val="-1"/>
                <w:sz w:val="24"/>
              </w:rPr>
              <w:t xml:space="preserve"> </w:t>
            </w:r>
            <w:r>
              <w:rPr>
                <w:color w:val="4D4F53"/>
                <w:spacing w:val="-2"/>
                <w:sz w:val="24"/>
              </w:rPr>
              <w:t>comment:</w:t>
            </w:r>
          </w:p>
        </w:tc>
      </w:tr>
      <w:tr w:rsidR="00E72289" w14:paraId="64B41FBD" w14:textId="77777777">
        <w:trPr>
          <w:trHeight w:val="388"/>
        </w:trPr>
        <w:tc>
          <w:tcPr>
            <w:tcW w:w="4536" w:type="dxa"/>
          </w:tcPr>
          <w:p w14:paraId="64B41FB9" w14:textId="77777777" w:rsidR="00E72289" w:rsidRDefault="006651CA">
            <w:pPr>
              <w:pStyle w:val="TableParagraph"/>
              <w:ind w:left="5" w:right="1"/>
              <w:rPr>
                <w:sz w:val="24"/>
              </w:rPr>
            </w:pPr>
            <w:r>
              <w:rPr>
                <w:color w:val="4D4F53"/>
                <w:spacing w:val="-2"/>
                <w:sz w:val="24"/>
              </w:rPr>
              <w:t>Disability</w:t>
            </w:r>
          </w:p>
        </w:tc>
        <w:tc>
          <w:tcPr>
            <w:tcW w:w="994" w:type="dxa"/>
          </w:tcPr>
          <w:p w14:paraId="64B41FBA" w14:textId="77777777" w:rsidR="00E72289" w:rsidRDefault="00E72289">
            <w:pPr>
              <w:pStyle w:val="TableParagraph"/>
              <w:spacing w:before="0"/>
              <w:jc w:val="left"/>
              <w:rPr>
                <w:rFonts w:ascii="Times New Roman"/>
              </w:rPr>
            </w:pPr>
          </w:p>
        </w:tc>
        <w:tc>
          <w:tcPr>
            <w:tcW w:w="1052" w:type="dxa"/>
          </w:tcPr>
          <w:p w14:paraId="64B41FBB"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BC" w14:textId="77777777" w:rsidR="00E72289" w:rsidRDefault="00E72289">
            <w:pPr>
              <w:rPr>
                <w:sz w:val="2"/>
                <w:szCs w:val="2"/>
              </w:rPr>
            </w:pPr>
          </w:p>
        </w:tc>
      </w:tr>
      <w:tr w:rsidR="00E72289" w14:paraId="64B41FC2" w14:textId="77777777">
        <w:trPr>
          <w:trHeight w:val="388"/>
        </w:trPr>
        <w:tc>
          <w:tcPr>
            <w:tcW w:w="4536" w:type="dxa"/>
          </w:tcPr>
          <w:p w14:paraId="64B41FBE" w14:textId="77777777" w:rsidR="00E72289" w:rsidRDefault="006651CA">
            <w:pPr>
              <w:pStyle w:val="TableParagraph"/>
              <w:ind w:left="5" w:right="1"/>
              <w:rPr>
                <w:sz w:val="24"/>
              </w:rPr>
            </w:pPr>
            <w:r>
              <w:rPr>
                <w:color w:val="4D4F53"/>
                <w:spacing w:val="-4"/>
                <w:sz w:val="24"/>
              </w:rPr>
              <w:t>Race</w:t>
            </w:r>
          </w:p>
        </w:tc>
        <w:tc>
          <w:tcPr>
            <w:tcW w:w="994" w:type="dxa"/>
          </w:tcPr>
          <w:p w14:paraId="64B41FBF" w14:textId="77777777" w:rsidR="00E72289" w:rsidRDefault="00E72289">
            <w:pPr>
              <w:pStyle w:val="TableParagraph"/>
              <w:spacing w:before="0"/>
              <w:jc w:val="left"/>
              <w:rPr>
                <w:rFonts w:ascii="Times New Roman"/>
              </w:rPr>
            </w:pPr>
          </w:p>
        </w:tc>
        <w:tc>
          <w:tcPr>
            <w:tcW w:w="1052" w:type="dxa"/>
          </w:tcPr>
          <w:p w14:paraId="64B41FC0"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C1" w14:textId="77777777" w:rsidR="00E72289" w:rsidRDefault="00E72289">
            <w:pPr>
              <w:rPr>
                <w:sz w:val="2"/>
                <w:szCs w:val="2"/>
              </w:rPr>
            </w:pPr>
          </w:p>
        </w:tc>
      </w:tr>
      <w:tr w:rsidR="00E72289" w14:paraId="64B41FC7" w14:textId="77777777">
        <w:trPr>
          <w:trHeight w:val="383"/>
        </w:trPr>
        <w:tc>
          <w:tcPr>
            <w:tcW w:w="4536" w:type="dxa"/>
          </w:tcPr>
          <w:p w14:paraId="64B41FC3" w14:textId="77777777" w:rsidR="00E72289" w:rsidRDefault="006651CA">
            <w:pPr>
              <w:pStyle w:val="TableParagraph"/>
              <w:ind w:left="5" w:right="1"/>
              <w:rPr>
                <w:sz w:val="24"/>
              </w:rPr>
            </w:pPr>
            <w:r>
              <w:rPr>
                <w:color w:val="4D4F53"/>
                <w:sz w:val="24"/>
              </w:rPr>
              <w:t>Gender</w:t>
            </w:r>
            <w:r>
              <w:rPr>
                <w:color w:val="4D4F53"/>
                <w:spacing w:val="-2"/>
                <w:sz w:val="24"/>
              </w:rPr>
              <w:t xml:space="preserve"> Reassignment</w:t>
            </w:r>
          </w:p>
        </w:tc>
        <w:tc>
          <w:tcPr>
            <w:tcW w:w="994" w:type="dxa"/>
          </w:tcPr>
          <w:p w14:paraId="64B41FC4" w14:textId="77777777" w:rsidR="00E72289" w:rsidRDefault="00E72289">
            <w:pPr>
              <w:pStyle w:val="TableParagraph"/>
              <w:spacing w:before="0"/>
              <w:jc w:val="left"/>
              <w:rPr>
                <w:rFonts w:ascii="Times New Roman"/>
              </w:rPr>
            </w:pPr>
          </w:p>
        </w:tc>
        <w:tc>
          <w:tcPr>
            <w:tcW w:w="1052" w:type="dxa"/>
          </w:tcPr>
          <w:p w14:paraId="64B41FC5"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C6" w14:textId="77777777" w:rsidR="00E72289" w:rsidRDefault="00E72289">
            <w:pPr>
              <w:rPr>
                <w:sz w:val="2"/>
                <w:szCs w:val="2"/>
              </w:rPr>
            </w:pPr>
          </w:p>
        </w:tc>
      </w:tr>
      <w:tr w:rsidR="00E72289" w14:paraId="64B41FCC" w14:textId="77777777">
        <w:trPr>
          <w:trHeight w:val="388"/>
        </w:trPr>
        <w:tc>
          <w:tcPr>
            <w:tcW w:w="4536" w:type="dxa"/>
          </w:tcPr>
          <w:p w14:paraId="64B41FC8" w14:textId="77777777" w:rsidR="00E72289" w:rsidRDefault="006651CA">
            <w:pPr>
              <w:pStyle w:val="TableParagraph"/>
              <w:ind w:left="5" w:right="1"/>
              <w:rPr>
                <w:sz w:val="24"/>
              </w:rPr>
            </w:pPr>
            <w:r>
              <w:rPr>
                <w:color w:val="4D4F53"/>
                <w:sz w:val="24"/>
              </w:rPr>
              <w:t>Religion</w:t>
            </w:r>
            <w:r>
              <w:rPr>
                <w:color w:val="4D4F53"/>
                <w:spacing w:val="-1"/>
                <w:sz w:val="24"/>
              </w:rPr>
              <w:t xml:space="preserve"> </w:t>
            </w:r>
            <w:r>
              <w:rPr>
                <w:color w:val="4D4F53"/>
                <w:sz w:val="24"/>
              </w:rPr>
              <w:t>or</w:t>
            </w:r>
            <w:r>
              <w:rPr>
                <w:color w:val="4D4F53"/>
                <w:spacing w:val="-1"/>
                <w:sz w:val="24"/>
              </w:rPr>
              <w:t xml:space="preserve"> </w:t>
            </w:r>
            <w:r>
              <w:rPr>
                <w:color w:val="4D4F53"/>
                <w:spacing w:val="-2"/>
                <w:sz w:val="24"/>
              </w:rPr>
              <w:t>Belief</w:t>
            </w:r>
          </w:p>
        </w:tc>
        <w:tc>
          <w:tcPr>
            <w:tcW w:w="994" w:type="dxa"/>
          </w:tcPr>
          <w:p w14:paraId="64B41FC9" w14:textId="77777777" w:rsidR="00E72289" w:rsidRDefault="00E72289">
            <w:pPr>
              <w:pStyle w:val="TableParagraph"/>
              <w:spacing w:before="0"/>
              <w:jc w:val="left"/>
              <w:rPr>
                <w:rFonts w:ascii="Times New Roman"/>
              </w:rPr>
            </w:pPr>
          </w:p>
        </w:tc>
        <w:tc>
          <w:tcPr>
            <w:tcW w:w="1052" w:type="dxa"/>
          </w:tcPr>
          <w:p w14:paraId="64B41FCA"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CB" w14:textId="77777777" w:rsidR="00E72289" w:rsidRDefault="00E72289">
            <w:pPr>
              <w:rPr>
                <w:sz w:val="2"/>
                <w:szCs w:val="2"/>
              </w:rPr>
            </w:pPr>
          </w:p>
        </w:tc>
      </w:tr>
      <w:tr w:rsidR="00E72289" w14:paraId="64B41FD1" w14:textId="77777777">
        <w:trPr>
          <w:trHeight w:val="388"/>
        </w:trPr>
        <w:tc>
          <w:tcPr>
            <w:tcW w:w="4536" w:type="dxa"/>
          </w:tcPr>
          <w:p w14:paraId="64B41FCD" w14:textId="77777777" w:rsidR="00E72289" w:rsidRDefault="006651CA">
            <w:pPr>
              <w:pStyle w:val="TableParagraph"/>
              <w:ind w:left="5"/>
              <w:rPr>
                <w:sz w:val="24"/>
              </w:rPr>
            </w:pPr>
            <w:r>
              <w:rPr>
                <w:color w:val="4D4F53"/>
                <w:spacing w:val="-5"/>
                <w:sz w:val="24"/>
              </w:rPr>
              <w:t>Sex</w:t>
            </w:r>
          </w:p>
        </w:tc>
        <w:tc>
          <w:tcPr>
            <w:tcW w:w="994" w:type="dxa"/>
          </w:tcPr>
          <w:p w14:paraId="64B41FCE" w14:textId="77777777" w:rsidR="00E72289" w:rsidRDefault="00E72289">
            <w:pPr>
              <w:pStyle w:val="TableParagraph"/>
              <w:spacing w:before="0"/>
              <w:jc w:val="left"/>
              <w:rPr>
                <w:rFonts w:ascii="Times New Roman"/>
              </w:rPr>
            </w:pPr>
          </w:p>
        </w:tc>
        <w:tc>
          <w:tcPr>
            <w:tcW w:w="1052" w:type="dxa"/>
          </w:tcPr>
          <w:p w14:paraId="64B41FCF"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D0" w14:textId="77777777" w:rsidR="00E72289" w:rsidRDefault="00E72289">
            <w:pPr>
              <w:rPr>
                <w:sz w:val="2"/>
                <w:szCs w:val="2"/>
              </w:rPr>
            </w:pPr>
          </w:p>
        </w:tc>
      </w:tr>
      <w:tr w:rsidR="00E72289" w14:paraId="64B41FD6" w14:textId="77777777">
        <w:trPr>
          <w:trHeight w:val="383"/>
        </w:trPr>
        <w:tc>
          <w:tcPr>
            <w:tcW w:w="4536" w:type="dxa"/>
          </w:tcPr>
          <w:p w14:paraId="64B41FD2" w14:textId="77777777" w:rsidR="00E72289" w:rsidRDefault="006651CA">
            <w:pPr>
              <w:pStyle w:val="TableParagraph"/>
              <w:ind w:left="5" w:right="1"/>
              <w:rPr>
                <w:sz w:val="24"/>
              </w:rPr>
            </w:pPr>
            <w:r>
              <w:rPr>
                <w:color w:val="4D4F53"/>
                <w:sz w:val="24"/>
              </w:rPr>
              <w:t>Sexual</w:t>
            </w:r>
            <w:r>
              <w:rPr>
                <w:color w:val="4D4F53"/>
                <w:spacing w:val="-1"/>
                <w:sz w:val="24"/>
              </w:rPr>
              <w:t xml:space="preserve"> </w:t>
            </w:r>
            <w:r>
              <w:rPr>
                <w:color w:val="4D4F53"/>
                <w:spacing w:val="-2"/>
                <w:sz w:val="24"/>
              </w:rPr>
              <w:t>Orientation</w:t>
            </w:r>
          </w:p>
        </w:tc>
        <w:tc>
          <w:tcPr>
            <w:tcW w:w="994" w:type="dxa"/>
          </w:tcPr>
          <w:p w14:paraId="64B41FD3" w14:textId="77777777" w:rsidR="00E72289" w:rsidRDefault="00E72289">
            <w:pPr>
              <w:pStyle w:val="TableParagraph"/>
              <w:spacing w:before="0"/>
              <w:jc w:val="left"/>
              <w:rPr>
                <w:rFonts w:ascii="Times New Roman"/>
              </w:rPr>
            </w:pPr>
          </w:p>
        </w:tc>
        <w:tc>
          <w:tcPr>
            <w:tcW w:w="1052" w:type="dxa"/>
          </w:tcPr>
          <w:p w14:paraId="64B41FD4"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D5" w14:textId="77777777" w:rsidR="00E72289" w:rsidRDefault="00E72289">
            <w:pPr>
              <w:rPr>
                <w:sz w:val="2"/>
                <w:szCs w:val="2"/>
              </w:rPr>
            </w:pPr>
          </w:p>
        </w:tc>
      </w:tr>
      <w:tr w:rsidR="00E72289" w14:paraId="64B41FDB" w14:textId="77777777">
        <w:trPr>
          <w:trHeight w:val="388"/>
        </w:trPr>
        <w:tc>
          <w:tcPr>
            <w:tcW w:w="4536" w:type="dxa"/>
          </w:tcPr>
          <w:p w14:paraId="64B41FD7" w14:textId="77777777" w:rsidR="00E72289" w:rsidRDefault="006651CA">
            <w:pPr>
              <w:pStyle w:val="TableParagraph"/>
              <w:ind w:left="5" w:right="1"/>
              <w:rPr>
                <w:sz w:val="24"/>
              </w:rPr>
            </w:pPr>
            <w:r>
              <w:rPr>
                <w:color w:val="4D4F53"/>
                <w:sz w:val="24"/>
              </w:rPr>
              <w:t>Pregnancy</w:t>
            </w:r>
            <w:r>
              <w:rPr>
                <w:color w:val="4D4F53"/>
                <w:spacing w:val="-1"/>
                <w:sz w:val="24"/>
              </w:rPr>
              <w:t xml:space="preserve"> </w:t>
            </w:r>
            <w:r>
              <w:rPr>
                <w:color w:val="4D4F53"/>
                <w:sz w:val="24"/>
              </w:rPr>
              <w:t>or</w:t>
            </w:r>
            <w:r>
              <w:rPr>
                <w:color w:val="4D4F53"/>
                <w:spacing w:val="-1"/>
                <w:sz w:val="24"/>
              </w:rPr>
              <w:t xml:space="preserve"> </w:t>
            </w:r>
            <w:r>
              <w:rPr>
                <w:color w:val="4D4F53"/>
                <w:spacing w:val="-2"/>
                <w:sz w:val="24"/>
              </w:rPr>
              <w:t>Adoption</w:t>
            </w:r>
          </w:p>
        </w:tc>
        <w:tc>
          <w:tcPr>
            <w:tcW w:w="994" w:type="dxa"/>
          </w:tcPr>
          <w:p w14:paraId="64B41FD8" w14:textId="77777777" w:rsidR="00E72289" w:rsidRDefault="00E72289">
            <w:pPr>
              <w:pStyle w:val="TableParagraph"/>
              <w:spacing w:before="0"/>
              <w:jc w:val="left"/>
              <w:rPr>
                <w:rFonts w:ascii="Times New Roman"/>
              </w:rPr>
            </w:pPr>
          </w:p>
        </w:tc>
        <w:tc>
          <w:tcPr>
            <w:tcW w:w="1052" w:type="dxa"/>
          </w:tcPr>
          <w:p w14:paraId="64B41FD9"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DA" w14:textId="77777777" w:rsidR="00E72289" w:rsidRDefault="00E72289">
            <w:pPr>
              <w:rPr>
                <w:sz w:val="2"/>
                <w:szCs w:val="2"/>
              </w:rPr>
            </w:pPr>
          </w:p>
        </w:tc>
      </w:tr>
      <w:tr w:rsidR="00E72289" w14:paraId="64B41FE1" w14:textId="77777777">
        <w:trPr>
          <w:trHeight w:val="676"/>
        </w:trPr>
        <w:tc>
          <w:tcPr>
            <w:tcW w:w="4536" w:type="dxa"/>
          </w:tcPr>
          <w:p w14:paraId="64B41FDC" w14:textId="77777777" w:rsidR="00E72289" w:rsidRDefault="006651CA">
            <w:pPr>
              <w:pStyle w:val="TableParagraph"/>
              <w:ind w:left="5"/>
              <w:rPr>
                <w:sz w:val="24"/>
              </w:rPr>
            </w:pPr>
            <w:r>
              <w:rPr>
                <w:color w:val="4D4F53"/>
                <w:sz w:val="24"/>
              </w:rPr>
              <w:t>Marriage</w:t>
            </w:r>
            <w:r>
              <w:rPr>
                <w:color w:val="4D4F53"/>
                <w:spacing w:val="-1"/>
                <w:sz w:val="24"/>
              </w:rPr>
              <w:t xml:space="preserve"> </w:t>
            </w:r>
            <w:r>
              <w:rPr>
                <w:color w:val="4D4F53"/>
                <w:sz w:val="24"/>
              </w:rPr>
              <w:t>or Civil</w:t>
            </w:r>
            <w:r>
              <w:rPr>
                <w:color w:val="4D4F53"/>
                <w:spacing w:val="-1"/>
                <w:sz w:val="24"/>
              </w:rPr>
              <w:t xml:space="preserve"> </w:t>
            </w:r>
            <w:r>
              <w:rPr>
                <w:color w:val="4D4F53"/>
                <w:sz w:val="24"/>
              </w:rPr>
              <w:t xml:space="preserve">Partnership </w:t>
            </w:r>
            <w:r>
              <w:rPr>
                <w:color w:val="4D4F53"/>
                <w:spacing w:val="-5"/>
                <w:sz w:val="24"/>
              </w:rPr>
              <w:t>(in</w:t>
            </w:r>
          </w:p>
          <w:p w14:paraId="64B41FDD" w14:textId="77777777" w:rsidR="00E72289" w:rsidRDefault="006651CA">
            <w:pPr>
              <w:pStyle w:val="TableParagraph"/>
              <w:spacing w:before="43"/>
              <w:ind w:left="5" w:right="1"/>
              <w:rPr>
                <w:sz w:val="24"/>
              </w:rPr>
            </w:pPr>
            <w:r>
              <w:rPr>
                <w:color w:val="4D4F53"/>
                <w:sz w:val="24"/>
              </w:rPr>
              <w:t>employment</w:t>
            </w:r>
            <w:r>
              <w:rPr>
                <w:color w:val="4D4F53"/>
                <w:spacing w:val="-1"/>
                <w:sz w:val="24"/>
              </w:rPr>
              <w:t xml:space="preserve"> </w:t>
            </w:r>
            <w:r>
              <w:rPr>
                <w:color w:val="4D4F53"/>
                <w:spacing w:val="-2"/>
                <w:sz w:val="24"/>
              </w:rPr>
              <w:t>only)</w:t>
            </w:r>
          </w:p>
        </w:tc>
        <w:tc>
          <w:tcPr>
            <w:tcW w:w="994" w:type="dxa"/>
          </w:tcPr>
          <w:p w14:paraId="64B41FDE" w14:textId="77777777" w:rsidR="00E72289" w:rsidRDefault="00E72289">
            <w:pPr>
              <w:pStyle w:val="TableParagraph"/>
              <w:spacing w:before="0"/>
              <w:jc w:val="left"/>
              <w:rPr>
                <w:rFonts w:ascii="Times New Roman"/>
              </w:rPr>
            </w:pPr>
          </w:p>
        </w:tc>
        <w:tc>
          <w:tcPr>
            <w:tcW w:w="1052" w:type="dxa"/>
          </w:tcPr>
          <w:p w14:paraId="64B41FDF" w14:textId="77777777" w:rsidR="00E72289" w:rsidRDefault="006651CA">
            <w:pPr>
              <w:pStyle w:val="TableParagraph"/>
              <w:ind w:left="105"/>
              <w:jc w:val="left"/>
              <w:rPr>
                <w:sz w:val="24"/>
              </w:rPr>
            </w:pPr>
            <w:r>
              <w:rPr>
                <w:color w:val="4D4F53"/>
                <w:spacing w:val="-10"/>
                <w:sz w:val="24"/>
              </w:rPr>
              <w:t>X</w:t>
            </w:r>
          </w:p>
        </w:tc>
        <w:tc>
          <w:tcPr>
            <w:tcW w:w="3625" w:type="dxa"/>
            <w:vMerge/>
            <w:tcBorders>
              <w:top w:val="nil"/>
            </w:tcBorders>
          </w:tcPr>
          <w:p w14:paraId="64B41FE0" w14:textId="77777777" w:rsidR="00E72289" w:rsidRDefault="00E72289">
            <w:pPr>
              <w:rPr>
                <w:sz w:val="2"/>
                <w:szCs w:val="2"/>
              </w:rPr>
            </w:pPr>
          </w:p>
        </w:tc>
      </w:tr>
    </w:tbl>
    <w:p w14:paraId="64B41FE2" w14:textId="77777777" w:rsidR="00E72289" w:rsidRDefault="00E72289">
      <w:pPr>
        <w:pStyle w:val="BodyText"/>
        <w:spacing w:before="77"/>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8"/>
        <w:gridCol w:w="993"/>
        <w:gridCol w:w="1132"/>
      </w:tblGrid>
      <w:tr w:rsidR="00E72289" w14:paraId="64B41FE6" w14:textId="77777777">
        <w:trPr>
          <w:trHeight w:val="311"/>
        </w:trPr>
        <w:tc>
          <w:tcPr>
            <w:tcW w:w="8078" w:type="dxa"/>
          </w:tcPr>
          <w:p w14:paraId="64B41FE3" w14:textId="77777777" w:rsidR="00E72289" w:rsidRDefault="006651CA">
            <w:pPr>
              <w:pStyle w:val="TableParagraph"/>
              <w:spacing w:line="290" w:lineRule="exact"/>
              <w:ind w:left="105"/>
              <w:jc w:val="left"/>
              <w:rPr>
                <w:b/>
                <w:sz w:val="24"/>
              </w:rPr>
            </w:pPr>
            <w:r>
              <w:rPr>
                <w:b/>
                <w:color w:val="4D4F53"/>
                <w:sz w:val="24"/>
              </w:rPr>
              <w:t>Privacy</w:t>
            </w:r>
            <w:r>
              <w:rPr>
                <w:b/>
                <w:color w:val="4D4F53"/>
                <w:spacing w:val="-1"/>
                <w:sz w:val="24"/>
              </w:rPr>
              <w:t xml:space="preserve"> </w:t>
            </w:r>
            <w:r>
              <w:rPr>
                <w:b/>
                <w:color w:val="4D4F53"/>
                <w:sz w:val="24"/>
              </w:rPr>
              <w:t xml:space="preserve">Impact Assessment </w:t>
            </w:r>
            <w:r>
              <w:rPr>
                <w:b/>
                <w:color w:val="4D4F53"/>
                <w:spacing w:val="-2"/>
                <w:sz w:val="24"/>
              </w:rPr>
              <w:t>(PIA)</w:t>
            </w:r>
          </w:p>
        </w:tc>
        <w:tc>
          <w:tcPr>
            <w:tcW w:w="993" w:type="dxa"/>
          </w:tcPr>
          <w:p w14:paraId="64B41FE4" w14:textId="77777777" w:rsidR="00E72289" w:rsidRDefault="006651CA">
            <w:pPr>
              <w:pStyle w:val="TableParagraph"/>
              <w:spacing w:line="290" w:lineRule="exact"/>
              <w:ind w:left="327"/>
              <w:jc w:val="left"/>
              <w:rPr>
                <w:b/>
                <w:sz w:val="24"/>
              </w:rPr>
            </w:pPr>
            <w:r>
              <w:rPr>
                <w:b/>
                <w:color w:val="4D4F53"/>
                <w:spacing w:val="-5"/>
                <w:sz w:val="24"/>
              </w:rPr>
              <w:t>Yes</w:t>
            </w:r>
          </w:p>
        </w:tc>
        <w:tc>
          <w:tcPr>
            <w:tcW w:w="1132" w:type="dxa"/>
          </w:tcPr>
          <w:p w14:paraId="64B41FE5" w14:textId="77777777" w:rsidR="00E72289" w:rsidRDefault="006651CA">
            <w:pPr>
              <w:pStyle w:val="TableParagraph"/>
              <w:spacing w:line="290" w:lineRule="exact"/>
              <w:ind w:left="8"/>
              <w:rPr>
                <w:b/>
                <w:sz w:val="24"/>
              </w:rPr>
            </w:pPr>
            <w:r>
              <w:rPr>
                <w:b/>
                <w:color w:val="4D4F53"/>
                <w:spacing w:val="-5"/>
                <w:sz w:val="24"/>
              </w:rPr>
              <w:t>No</w:t>
            </w:r>
          </w:p>
        </w:tc>
      </w:tr>
      <w:tr w:rsidR="00E72289" w14:paraId="64B41FEB" w14:textId="77777777">
        <w:trPr>
          <w:trHeight w:val="633"/>
        </w:trPr>
        <w:tc>
          <w:tcPr>
            <w:tcW w:w="8078" w:type="dxa"/>
          </w:tcPr>
          <w:p w14:paraId="64B41FE7" w14:textId="77777777" w:rsidR="00E72289" w:rsidRDefault="006651CA">
            <w:pPr>
              <w:pStyle w:val="TableParagraph"/>
              <w:spacing w:before="6"/>
              <w:ind w:left="105"/>
              <w:jc w:val="left"/>
              <w:rPr>
                <w:sz w:val="24"/>
              </w:rPr>
            </w:pPr>
            <w:r>
              <w:rPr>
                <w:color w:val="4D4F53"/>
                <w:sz w:val="24"/>
              </w:rPr>
              <w:t>Does</w:t>
            </w:r>
            <w:r>
              <w:rPr>
                <w:color w:val="4D4F53"/>
                <w:spacing w:val="-3"/>
                <w:sz w:val="24"/>
              </w:rPr>
              <w:t xml:space="preserve"> </w:t>
            </w:r>
            <w:r>
              <w:rPr>
                <w:color w:val="4D4F53"/>
                <w:sz w:val="24"/>
              </w:rPr>
              <w:t>this</w:t>
            </w:r>
            <w:r>
              <w:rPr>
                <w:color w:val="4D4F53"/>
                <w:spacing w:val="-1"/>
                <w:sz w:val="24"/>
              </w:rPr>
              <w:t xml:space="preserve"> </w:t>
            </w:r>
            <w:r>
              <w:rPr>
                <w:color w:val="4D4F53"/>
                <w:sz w:val="24"/>
              </w:rPr>
              <w:t>policy</w:t>
            </w:r>
            <w:r>
              <w:rPr>
                <w:color w:val="4D4F53"/>
                <w:spacing w:val="-1"/>
                <w:sz w:val="24"/>
              </w:rPr>
              <w:t xml:space="preserve"> </w:t>
            </w:r>
            <w:r>
              <w:rPr>
                <w:color w:val="4D4F53"/>
                <w:sz w:val="24"/>
              </w:rPr>
              <w:t>have</w:t>
            </w:r>
            <w:r>
              <w:rPr>
                <w:color w:val="4D4F53"/>
                <w:spacing w:val="-1"/>
                <w:sz w:val="24"/>
              </w:rPr>
              <w:t xml:space="preserve"> </w:t>
            </w:r>
            <w:r>
              <w:rPr>
                <w:color w:val="4D4F53"/>
                <w:sz w:val="24"/>
              </w:rPr>
              <w:t>a</w:t>
            </w:r>
            <w:r>
              <w:rPr>
                <w:color w:val="4D4F53"/>
                <w:spacing w:val="-1"/>
                <w:sz w:val="24"/>
              </w:rPr>
              <w:t xml:space="preserve"> </w:t>
            </w:r>
            <w:r>
              <w:rPr>
                <w:color w:val="4D4F53"/>
                <w:sz w:val="24"/>
              </w:rPr>
              <w:t>significant impact</w:t>
            </w:r>
            <w:r>
              <w:rPr>
                <w:color w:val="4D4F53"/>
                <w:spacing w:val="-1"/>
                <w:sz w:val="24"/>
              </w:rPr>
              <w:t xml:space="preserve"> </w:t>
            </w:r>
            <w:r>
              <w:rPr>
                <w:color w:val="4D4F53"/>
                <w:sz w:val="24"/>
              </w:rPr>
              <w:t>on</w:t>
            </w:r>
            <w:r>
              <w:rPr>
                <w:color w:val="4D4F53"/>
                <w:spacing w:val="-1"/>
                <w:sz w:val="24"/>
              </w:rPr>
              <w:t xml:space="preserve"> </w:t>
            </w:r>
            <w:r>
              <w:rPr>
                <w:color w:val="4D4F53"/>
                <w:sz w:val="24"/>
              </w:rPr>
              <w:t>the</w:t>
            </w:r>
            <w:r>
              <w:rPr>
                <w:color w:val="4D4F53"/>
                <w:spacing w:val="-1"/>
                <w:sz w:val="24"/>
              </w:rPr>
              <w:t xml:space="preserve"> </w:t>
            </w:r>
            <w:r>
              <w:rPr>
                <w:color w:val="4D4F53"/>
                <w:sz w:val="24"/>
              </w:rPr>
              <w:t>use,</w:t>
            </w:r>
            <w:r>
              <w:rPr>
                <w:color w:val="4D4F53"/>
                <w:spacing w:val="-1"/>
                <w:sz w:val="24"/>
              </w:rPr>
              <w:t xml:space="preserve"> </w:t>
            </w:r>
            <w:r>
              <w:rPr>
                <w:color w:val="4D4F53"/>
                <w:sz w:val="24"/>
              </w:rPr>
              <w:t>collection</w:t>
            </w:r>
            <w:r>
              <w:rPr>
                <w:color w:val="4D4F53"/>
                <w:spacing w:val="-1"/>
                <w:sz w:val="24"/>
              </w:rPr>
              <w:t xml:space="preserve"> </w:t>
            </w:r>
            <w:r>
              <w:rPr>
                <w:color w:val="4D4F53"/>
                <w:sz w:val="24"/>
              </w:rPr>
              <w:t xml:space="preserve">and </w:t>
            </w:r>
            <w:r>
              <w:rPr>
                <w:color w:val="4D4F53"/>
                <w:spacing w:val="-2"/>
                <w:sz w:val="24"/>
              </w:rPr>
              <w:t>storage,</w:t>
            </w:r>
          </w:p>
          <w:p w14:paraId="64B41FE8" w14:textId="77777777" w:rsidR="00E72289" w:rsidRDefault="006651CA">
            <w:pPr>
              <w:pStyle w:val="TableParagraph"/>
              <w:spacing w:before="19"/>
              <w:ind w:left="105"/>
              <w:jc w:val="left"/>
              <w:rPr>
                <w:sz w:val="24"/>
              </w:rPr>
            </w:pPr>
            <w:r>
              <w:rPr>
                <w:color w:val="4D4F53"/>
                <w:sz w:val="24"/>
              </w:rPr>
              <w:t>retention</w:t>
            </w:r>
            <w:r>
              <w:rPr>
                <w:color w:val="4D4F53"/>
                <w:spacing w:val="-2"/>
                <w:sz w:val="24"/>
              </w:rPr>
              <w:t xml:space="preserve"> </w:t>
            </w:r>
            <w:r>
              <w:rPr>
                <w:color w:val="4D4F53"/>
                <w:sz w:val="24"/>
              </w:rPr>
              <w:t>and</w:t>
            </w:r>
            <w:r>
              <w:rPr>
                <w:color w:val="4D4F53"/>
                <w:spacing w:val="-2"/>
                <w:sz w:val="24"/>
              </w:rPr>
              <w:t xml:space="preserve"> </w:t>
            </w:r>
            <w:r>
              <w:rPr>
                <w:color w:val="4D4F53"/>
                <w:sz w:val="24"/>
              </w:rPr>
              <w:t>personal</w:t>
            </w:r>
            <w:r>
              <w:rPr>
                <w:color w:val="4D4F53"/>
                <w:spacing w:val="-1"/>
                <w:sz w:val="24"/>
              </w:rPr>
              <w:t xml:space="preserve"> </w:t>
            </w:r>
            <w:r>
              <w:rPr>
                <w:color w:val="4D4F53"/>
                <w:spacing w:val="-2"/>
                <w:sz w:val="24"/>
              </w:rPr>
              <w:t>data?</w:t>
            </w:r>
          </w:p>
        </w:tc>
        <w:tc>
          <w:tcPr>
            <w:tcW w:w="993" w:type="dxa"/>
          </w:tcPr>
          <w:p w14:paraId="64B41FE9" w14:textId="77777777" w:rsidR="00E72289" w:rsidRDefault="00E72289">
            <w:pPr>
              <w:pStyle w:val="TableParagraph"/>
              <w:spacing w:before="0"/>
              <w:jc w:val="left"/>
              <w:rPr>
                <w:rFonts w:ascii="Times New Roman"/>
              </w:rPr>
            </w:pPr>
          </w:p>
        </w:tc>
        <w:tc>
          <w:tcPr>
            <w:tcW w:w="1132" w:type="dxa"/>
          </w:tcPr>
          <w:p w14:paraId="64B41FEA" w14:textId="77777777" w:rsidR="00E72289" w:rsidRDefault="006651CA">
            <w:pPr>
              <w:pStyle w:val="TableParagraph"/>
              <w:spacing w:before="6"/>
              <w:ind w:left="8"/>
              <w:rPr>
                <w:sz w:val="24"/>
              </w:rPr>
            </w:pPr>
            <w:r>
              <w:rPr>
                <w:color w:val="4D4F53"/>
                <w:spacing w:val="-10"/>
                <w:sz w:val="24"/>
              </w:rPr>
              <w:t>X</w:t>
            </w:r>
          </w:p>
        </w:tc>
      </w:tr>
      <w:tr w:rsidR="00E72289" w14:paraId="64B41FED" w14:textId="77777777">
        <w:trPr>
          <w:trHeight w:val="1266"/>
        </w:trPr>
        <w:tc>
          <w:tcPr>
            <w:tcW w:w="10203" w:type="dxa"/>
            <w:gridSpan w:val="3"/>
          </w:tcPr>
          <w:p w14:paraId="64B41FEC" w14:textId="77777777" w:rsidR="00E72289" w:rsidRDefault="006651CA">
            <w:pPr>
              <w:pStyle w:val="TableParagraph"/>
              <w:ind w:left="105"/>
              <w:jc w:val="left"/>
              <w:rPr>
                <w:sz w:val="24"/>
              </w:rPr>
            </w:pPr>
            <w:r>
              <w:rPr>
                <w:color w:val="4D4F53"/>
                <w:sz w:val="24"/>
              </w:rPr>
              <w:t>If</w:t>
            </w:r>
            <w:r>
              <w:rPr>
                <w:color w:val="4D4F53"/>
                <w:spacing w:val="-1"/>
                <w:sz w:val="24"/>
              </w:rPr>
              <w:t xml:space="preserve"> </w:t>
            </w:r>
            <w:r>
              <w:rPr>
                <w:color w:val="4D4F53"/>
                <w:sz w:val="24"/>
              </w:rPr>
              <w:t>Yes,</w:t>
            </w:r>
            <w:r>
              <w:rPr>
                <w:color w:val="4D4F53"/>
                <w:spacing w:val="-1"/>
                <w:sz w:val="24"/>
              </w:rPr>
              <w:t xml:space="preserve"> </w:t>
            </w:r>
            <w:r>
              <w:rPr>
                <w:color w:val="4D4F53"/>
                <w:sz w:val="24"/>
              </w:rPr>
              <w:t>please state</w:t>
            </w:r>
            <w:r>
              <w:rPr>
                <w:color w:val="4D4F53"/>
                <w:spacing w:val="-1"/>
                <w:sz w:val="24"/>
              </w:rPr>
              <w:t xml:space="preserve"> </w:t>
            </w:r>
            <w:r>
              <w:rPr>
                <w:color w:val="4D4F53"/>
                <w:sz w:val="24"/>
              </w:rPr>
              <w:t>what</w:t>
            </w:r>
            <w:r>
              <w:rPr>
                <w:color w:val="4D4F53"/>
                <w:spacing w:val="-1"/>
                <w:sz w:val="24"/>
              </w:rPr>
              <w:t xml:space="preserve"> </w:t>
            </w:r>
            <w:r>
              <w:rPr>
                <w:color w:val="4D4F53"/>
                <w:sz w:val="24"/>
              </w:rPr>
              <w:t>actions are</w:t>
            </w:r>
            <w:r>
              <w:rPr>
                <w:color w:val="4D4F53"/>
                <w:spacing w:val="-1"/>
                <w:sz w:val="24"/>
              </w:rPr>
              <w:t xml:space="preserve"> </w:t>
            </w:r>
            <w:r>
              <w:rPr>
                <w:color w:val="4D4F53"/>
                <w:sz w:val="24"/>
              </w:rPr>
              <w:t>required</w:t>
            </w:r>
            <w:r>
              <w:rPr>
                <w:color w:val="4D4F53"/>
                <w:spacing w:val="-1"/>
                <w:sz w:val="24"/>
              </w:rPr>
              <w:t xml:space="preserve"> </w:t>
            </w:r>
            <w:r>
              <w:rPr>
                <w:color w:val="4D4F53"/>
                <w:sz w:val="24"/>
              </w:rPr>
              <w:t>to ensure</w:t>
            </w:r>
            <w:r>
              <w:rPr>
                <w:color w:val="4D4F53"/>
                <w:spacing w:val="-2"/>
                <w:sz w:val="24"/>
              </w:rPr>
              <w:t xml:space="preserve"> </w:t>
            </w:r>
            <w:r>
              <w:rPr>
                <w:color w:val="4D4F53"/>
                <w:sz w:val="24"/>
              </w:rPr>
              <w:t>adequate</w:t>
            </w:r>
            <w:r>
              <w:rPr>
                <w:color w:val="4D4F53"/>
                <w:spacing w:val="-1"/>
                <w:sz w:val="24"/>
              </w:rPr>
              <w:t xml:space="preserve"> </w:t>
            </w:r>
            <w:r>
              <w:rPr>
                <w:color w:val="4D4F53"/>
                <w:sz w:val="24"/>
              </w:rPr>
              <w:t>privacy for</w:t>
            </w:r>
            <w:r>
              <w:rPr>
                <w:color w:val="4D4F53"/>
                <w:spacing w:val="-1"/>
                <w:sz w:val="24"/>
              </w:rPr>
              <w:t xml:space="preserve"> </w:t>
            </w:r>
            <w:r>
              <w:rPr>
                <w:color w:val="4D4F53"/>
                <w:sz w:val="24"/>
              </w:rPr>
              <w:t xml:space="preserve">persons </w:t>
            </w:r>
            <w:r>
              <w:rPr>
                <w:color w:val="4D4F53"/>
                <w:spacing w:val="-2"/>
                <w:sz w:val="24"/>
              </w:rPr>
              <w:t>affected:</w:t>
            </w:r>
          </w:p>
        </w:tc>
      </w:tr>
    </w:tbl>
    <w:p w14:paraId="64B41FEE" w14:textId="77777777" w:rsidR="00E72289" w:rsidRDefault="00E72289">
      <w:pPr>
        <w:pStyle w:val="BodyText"/>
        <w:rPr>
          <w:b/>
          <w:sz w:val="20"/>
        </w:rPr>
      </w:pPr>
    </w:p>
    <w:p w14:paraId="64B41FEF" w14:textId="77777777" w:rsidR="00E72289" w:rsidRDefault="00E72289">
      <w:pPr>
        <w:pStyle w:val="BodyText"/>
        <w:rPr>
          <w:b/>
          <w:sz w:val="20"/>
        </w:rPr>
      </w:pPr>
    </w:p>
    <w:p w14:paraId="64B41FF0" w14:textId="77777777" w:rsidR="00E72289" w:rsidRDefault="00E72289">
      <w:pPr>
        <w:pStyle w:val="BodyText"/>
        <w:spacing w:before="48"/>
        <w:rPr>
          <w:b/>
          <w:sz w:val="20"/>
        </w:rPr>
      </w:pPr>
    </w:p>
    <w:p w14:paraId="64B41FFD" w14:textId="77777777" w:rsidR="00E72289" w:rsidRDefault="00E72289">
      <w:pPr>
        <w:rPr>
          <w:sz w:val="24"/>
        </w:rPr>
        <w:sectPr w:rsidR="00E72289" w:rsidSect="006D5EFC">
          <w:headerReference w:type="default" r:id="rId11"/>
          <w:footerReference w:type="default" r:id="rId12"/>
          <w:pgSz w:w="11910" w:h="16840"/>
          <w:pgMar w:top="940" w:right="0" w:bottom="880" w:left="280" w:header="710" w:footer="948" w:gutter="0"/>
          <w:cols w:space="720"/>
        </w:sectPr>
      </w:pPr>
    </w:p>
    <w:p w14:paraId="64B41FFE" w14:textId="527F5F23" w:rsidR="00E72289" w:rsidRDefault="006651CA">
      <w:pPr>
        <w:pStyle w:val="BodyText"/>
        <w:rPr>
          <w:b/>
          <w:sz w:val="18"/>
        </w:rPr>
      </w:pPr>
      <w:r>
        <w:rPr>
          <w:noProof/>
        </w:rPr>
        <w:lastRenderedPageBreak/>
        <w:drawing>
          <wp:anchor distT="0" distB="0" distL="0" distR="0" simplePos="0" relativeHeight="15752192" behindDoc="0" locked="0" layoutInCell="1" allowOverlap="1" wp14:anchorId="64B420A5" wp14:editId="69534969">
            <wp:simplePos x="0" y="0"/>
            <wp:positionH relativeFrom="page">
              <wp:posOffset>0</wp:posOffset>
            </wp:positionH>
            <wp:positionV relativeFrom="page">
              <wp:posOffset>0</wp:posOffset>
            </wp:positionV>
            <wp:extent cx="7558405" cy="10734675"/>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3" cstate="print"/>
                    <a:stretch>
                      <a:fillRect/>
                    </a:stretch>
                  </pic:blipFill>
                  <pic:spPr>
                    <a:xfrm>
                      <a:off x="0" y="0"/>
                      <a:ext cx="7559039" cy="10735575"/>
                    </a:xfrm>
                    <a:prstGeom prst="rect">
                      <a:avLst/>
                    </a:prstGeom>
                  </pic:spPr>
                </pic:pic>
              </a:graphicData>
            </a:graphic>
            <wp14:sizeRelV relativeFrom="margin">
              <wp14:pctHeight>0</wp14:pctHeight>
            </wp14:sizeRelV>
          </wp:anchor>
        </w:drawing>
      </w:r>
    </w:p>
    <w:p w14:paraId="64B41FFF" w14:textId="77777777" w:rsidR="00E72289" w:rsidRDefault="00E72289">
      <w:pPr>
        <w:pStyle w:val="BodyText"/>
        <w:rPr>
          <w:b/>
          <w:sz w:val="18"/>
        </w:rPr>
      </w:pPr>
    </w:p>
    <w:p w14:paraId="64B42000" w14:textId="77777777" w:rsidR="00E72289" w:rsidRDefault="00E72289">
      <w:pPr>
        <w:pStyle w:val="BodyText"/>
        <w:rPr>
          <w:b/>
          <w:sz w:val="18"/>
        </w:rPr>
      </w:pPr>
    </w:p>
    <w:p w14:paraId="64B42001" w14:textId="77777777" w:rsidR="00E72289" w:rsidRDefault="00E72289">
      <w:pPr>
        <w:pStyle w:val="BodyText"/>
        <w:rPr>
          <w:b/>
          <w:sz w:val="18"/>
        </w:rPr>
      </w:pPr>
    </w:p>
    <w:p w14:paraId="64B42002" w14:textId="77777777" w:rsidR="00E72289" w:rsidRDefault="00E72289">
      <w:pPr>
        <w:pStyle w:val="BodyText"/>
        <w:rPr>
          <w:b/>
          <w:sz w:val="18"/>
        </w:rPr>
      </w:pPr>
    </w:p>
    <w:p w14:paraId="64B42003" w14:textId="77777777" w:rsidR="00E72289" w:rsidRDefault="00E72289">
      <w:pPr>
        <w:pStyle w:val="BodyText"/>
        <w:rPr>
          <w:b/>
          <w:sz w:val="18"/>
        </w:rPr>
      </w:pPr>
    </w:p>
    <w:p w14:paraId="64B42004" w14:textId="77777777" w:rsidR="00E72289" w:rsidRDefault="00E72289">
      <w:pPr>
        <w:pStyle w:val="BodyText"/>
        <w:rPr>
          <w:b/>
          <w:sz w:val="18"/>
        </w:rPr>
      </w:pPr>
    </w:p>
    <w:p w14:paraId="64B42005" w14:textId="77777777" w:rsidR="00E72289" w:rsidRDefault="00E72289">
      <w:pPr>
        <w:pStyle w:val="BodyText"/>
        <w:rPr>
          <w:b/>
          <w:sz w:val="18"/>
        </w:rPr>
      </w:pPr>
    </w:p>
    <w:p w14:paraId="64B42006" w14:textId="77777777" w:rsidR="00E72289" w:rsidRDefault="00E72289">
      <w:pPr>
        <w:pStyle w:val="BodyText"/>
        <w:rPr>
          <w:b/>
          <w:sz w:val="18"/>
        </w:rPr>
      </w:pPr>
    </w:p>
    <w:p w14:paraId="64B42007" w14:textId="77777777" w:rsidR="00E72289" w:rsidRDefault="00E72289">
      <w:pPr>
        <w:pStyle w:val="BodyText"/>
        <w:rPr>
          <w:b/>
          <w:sz w:val="18"/>
        </w:rPr>
      </w:pPr>
    </w:p>
    <w:p w14:paraId="64B42008" w14:textId="77777777" w:rsidR="00E72289" w:rsidRDefault="00E72289">
      <w:pPr>
        <w:pStyle w:val="BodyText"/>
        <w:rPr>
          <w:b/>
          <w:sz w:val="18"/>
        </w:rPr>
      </w:pPr>
    </w:p>
    <w:p w14:paraId="64B42009" w14:textId="77777777" w:rsidR="00E72289" w:rsidRDefault="00E72289">
      <w:pPr>
        <w:pStyle w:val="BodyText"/>
        <w:rPr>
          <w:b/>
          <w:sz w:val="18"/>
        </w:rPr>
      </w:pPr>
    </w:p>
    <w:p w14:paraId="64B4200A" w14:textId="77777777" w:rsidR="00E72289" w:rsidRDefault="00E72289">
      <w:pPr>
        <w:pStyle w:val="BodyText"/>
        <w:rPr>
          <w:b/>
          <w:sz w:val="18"/>
        </w:rPr>
      </w:pPr>
    </w:p>
    <w:p w14:paraId="64B4200B" w14:textId="77777777" w:rsidR="00E72289" w:rsidRDefault="00E72289">
      <w:pPr>
        <w:pStyle w:val="BodyText"/>
        <w:rPr>
          <w:b/>
          <w:sz w:val="18"/>
        </w:rPr>
      </w:pPr>
    </w:p>
    <w:p w14:paraId="64B4200C" w14:textId="77777777" w:rsidR="00E72289" w:rsidRDefault="00E72289">
      <w:pPr>
        <w:pStyle w:val="BodyText"/>
        <w:rPr>
          <w:b/>
          <w:sz w:val="18"/>
        </w:rPr>
      </w:pPr>
    </w:p>
    <w:p w14:paraId="64B4200D" w14:textId="77777777" w:rsidR="00E72289" w:rsidRDefault="00E72289">
      <w:pPr>
        <w:pStyle w:val="BodyText"/>
        <w:rPr>
          <w:b/>
          <w:sz w:val="18"/>
        </w:rPr>
      </w:pPr>
    </w:p>
    <w:p w14:paraId="64B4200E" w14:textId="77777777" w:rsidR="00E72289" w:rsidRDefault="00E72289">
      <w:pPr>
        <w:pStyle w:val="BodyText"/>
        <w:rPr>
          <w:b/>
          <w:sz w:val="18"/>
        </w:rPr>
      </w:pPr>
    </w:p>
    <w:p w14:paraId="64B4200F" w14:textId="77777777" w:rsidR="00E72289" w:rsidRDefault="00E72289">
      <w:pPr>
        <w:pStyle w:val="BodyText"/>
        <w:rPr>
          <w:b/>
          <w:sz w:val="18"/>
        </w:rPr>
      </w:pPr>
    </w:p>
    <w:p w14:paraId="64B42010" w14:textId="77777777" w:rsidR="00E72289" w:rsidRDefault="00E72289">
      <w:pPr>
        <w:pStyle w:val="BodyText"/>
        <w:rPr>
          <w:b/>
          <w:sz w:val="18"/>
        </w:rPr>
      </w:pPr>
    </w:p>
    <w:p w14:paraId="64B42011" w14:textId="77777777" w:rsidR="00E72289" w:rsidRDefault="00E72289">
      <w:pPr>
        <w:pStyle w:val="BodyText"/>
        <w:rPr>
          <w:b/>
          <w:sz w:val="18"/>
        </w:rPr>
      </w:pPr>
    </w:p>
    <w:p w14:paraId="64B42012" w14:textId="77777777" w:rsidR="00E72289" w:rsidRDefault="00E72289">
      <w:pPr>
        <w:pStyle w:val="BodyText"/>
        <w:rPr>
          <w:b/>
          <w:sz w:val="18"/>
        </w:rPr>
      </w:pPr>
    </w:p>
    <w:p w14:paraId="64B42013" w14:textId="77777777" w:rsidR="00E72289" w:rsidRDefault="00E72289">
      <w:pPr>
        <w:pStyle w:val="BodyText"/>
        <w:rPr>
          <w:b/>
          <w:sz w:val="18"/>
        </w:rPr>
      </w:pPr>
    </w:p>
    <w:p w14:paraId="64B42014" w14:textId="77777777" w:rsidR="00E72289" w:rsidRDefault="00E72289">
      <w:pPr>
        <w:pStyle w:val="BodyText"/>
        <w:rPr>
          <w:b/>
          <w:sz w:val="18"/>
        </w:rPr>
      </w:pPr>
    </w:p>
    <w:p w14:paraId="64B42015" w14:textId="77777777" w:rsidR="00E72289" w:rsidRDefault="00E72289">
      <w:pPr>
        <w:pStyle w:val="BodyText"/>
        <w:rPr>
          <w:b/>
          <w:sz w:val="18"/>
        </w:rPr>
      </w:pPr>
    </w:p>
    <w:p w14:paraId="64B42016" w14:textId="77777777" w:rsidR="00E72289" w:rsidRDefault="00E72289">
      <w:pPr>
        <w:pStyle w:val="BodyText"/>
        <w:rPr>
          <w:b/>
          <w:sz w:val="18"/>
        </w:rPr>
      </w:pPr>
    </w:p>
    <w:p w14:paraId="64B42017" w14:textId="77777777" w:rsidR="00E72289" w:rsidRDefault="00E72289">
      <w:pPr>
        <w:pStyle w:val="BodyText"/>
        <w:rPr>
          <w:b/>
          <w:sz w:val="18"/>
        </w:rPr>
      </w:pPr>
    </w:p>
    <w:p w14:paraId="64B42018" w14:textId="77777777" w:rsidR="00E72289" w:rsidRDefault="00E72289">
      <w:pPr>
        <w:pStyle w:val="BodyText"/>
        <w:rPr>
          <w:b/>
          <w:sz w:val="18"/>
        </w:rPr>
      </w:pPr>
    </w:p>
    <w:p w14:paraId="64B42019" w14:textId="77777777" w:rsidR="00E72289" w:rsidRDefault="00E72289">
      <w:pPr>
        <w:pStyle w:val="BodyText"/>
        <w:rPr>
          <w:b/>
          <w:sz w:val="18"/>
        </w:rPr>
      </w:pPr>
    </w:p>
    <w:p w14:paraId="64B4201A" w14:textId="77777777" w:rsidR="00E72289" w:rsidRDefault="00E72289">
      <w:pPr>
        <w:pStyle w:val="BodyText"/>
        <w:rPr>
          <w:b/>
          <w:sz w:val="18"/>
        </w:rPr>
      </w:pPr>
    </w:p>
    <w:p w14:paraId="64B4201B" w14:textId="77777777" w:rsidR="00E72289" w:rsidRDefault="00E72289">
      <w:pPr>
        <w:pStyle w:val="BodyText"/>
        <w:rPr>
          <w:b/>
          <w:sz w:val="18"/>
        </w:rPr>
      </w:pPr>
    </w:p>
    <w:p w14:paraId="64B4201C" w14:textId="77777777" w:rsidR="00E72289" w:rsidRDefault="00E72289">
      <w:pPr>
        <w:pStyle w:val="BodyText"/>
        <w:rPr>
          <w:b/>
          <w:sz w:val="18"/>
        </w:rPr>
      </w:pPr>
    </w:p>
    <w:p w14:paraId="64B4201D" w14:textId="77777777" w:rsidR="00E72289" w:rsidRDefault="00E72289">
      <w:pPr>
        <w:pStyle w:val="BodyText"/>
        <w:rPr>
          <w:b/>
          <w:sz w:val="18"/>
        </w:rPr>
      </w:pPr>
    </w:p>
    <w:p w14:paraId="64B4201E" w14:textId="77777777" w:rsidR="00E72289" w:rsidRDefault="00E72289">
      <w:pPr>
        <w:pStyle w:val="BodyText"/>
        <w:rPr>
          <w:b/>
          <w:sz w:val="18"/>
        </w:rPr>
      </w:pPr>
    </w:p>
    <w:p w14:paraId="64B4201F" w14:textId="77777777" w:rsidR="00E72289" w:rsidRDefault="00E72289">
      <w:pPr>
        <w:pStyle w:val="BodyText"/>
        <w:rPr>
          <w:b/>
          <w:sz w:val="18"/>
        </w:rPr>
      </w:pPr>
    </w:p>
    <w:p w14:paraId="64B42020" w14:textId="77777777" w:rsidR="00E72289" w:rsidRDefault="00E72289">
      <w:pPr>
        <w:pStyle w:val="BodyText"/>
        <w:rPr>
          <w:b/>
          <w:sz w:val="18"/>
        </w:rPr>
      </w:pPr>
    </w:p>
    <w:p w14:paraId="64B42021" w14:textId="77777777" w:rsidR="00E72289" w:rsidRDefault="00E72289">
      <w:pPr>
        <w:pStyle w:val="BodyText"/>
        <w:rPr>
          <w:b/>
          <w:sz w:val="18"/>
        </w:rPr>
      </w:pPr>
    </w:p>
    <w:p w14:paraId="64B42022" w14:textId="77777777" w:rsidR="00E72289" w:rsidRDefault="00E72289">
      <w:pPr>
        <w:pStyle w:val="BodyText"/>
        <w:rPr>
          <w:b/>
          <w:sz w:val="18"/>
        </w:rPr>
      </w:pPr>
    </w:p>
    <w:p w14:paraId="64B42023" w14:textId="77777777" w:rsidR="00E72289" w:rsidRDefault="00E72289">
      <w:pPr>
        <w:pStyle w:val="BodyText"/>
        <w:rPr>
          <w:b/>
          <w:sz w:val="18"/>
        </w:rPr>
      </w:pPr>
    </w:p>
    <w:p w14:paraId="64B42024" w14:textId="77777777" w:rsidR="00E72289" w:rsidRDefault="00E72289">
      <w:pPr>
        <w:pStyle w:val="BodyText"/>
        <w:rPr>
          <w:b/>
          <w:sz w:val="18"/>
        </w:rPr>
      </w:pPr>
    </w:p>
    <w:p w14:paraId="64B42025" w14:textId="77777777" w:rsidR="00E72289" w:rsidRDefault="00E72289">
      <w:pPr>
        <w:pStyle w:val="BodyText"/>
        <w:rPr>
          <w:b/>
          <w:sz w:val="18"/>
        </w:rPr>
      </w:pPr>
    </w:p>
    <w:p w14:paraId="64B42026" w14:textId="77777777" w:rsidR="00E72289" w:rsidRDefault="00E72289">
      <w:pPr>
        <w:pStyle w:val="BodyText"/>
        <w:rPr>
          <w:b/>
          <w:sz w:val="18"/>
        </w:rPr>
      </w:pPr>
    </w:p>
    <w:p w14:paraId="64B42027" w14:textId="77777777" w:rsidR="00E72289" w:rsidRDefault="00E72289">
      <w:pPr>
        <w:pStyle w:val="BodyText"/>
        <w:rPr>
          <w:b/>
          <w:sz w:val="18"/>
        </w:rPr>
      </w:pPr>
    </w:p>
    <w:p w14:paraId="64B42028" w14:textId="77777777" w:rsidR="00E72289" w:rsidRDefault="00E72289">
      <w:pPr>
        <w:pStyle w:val="BodyText"/>
        <w:rPr>
          <w:b/>
          <w:sz w:val="18"/>
        </w:rPr>
      </w:pPr>
    </w:p>
    <w:p w14:paraId="64B42029" w14:textId="77777777" w:rsidR="00E72289" w:rsidRDefault="00E72289">
      <w:pPr>
        <w:pStyle w:val="BodyText"/>
        <w:rPr>
          <w:b/>
          <w:sz w:val="18"/>
        </w:rPr>
      </w:pPr>
    </w:p>
    <w:p w14:paraId="64B4202A" w14:textId="77777777" w:rsidR="00E72289" w:rsidRDefault="00E72289">
      <w:pPr>
        <w:pStyle w:val="BodyText"/>
        <w:rPr>
          <w:b/>
          <w:sz w:val="18"/>
        </w:rPr>
      </w:pPr>
    </w:p>
    <w:p w14:paraId="64B4202B" w14:textId="77777777" w:rsidR="00E72289" w:rsidRDefault="00E72289">
      <w:pPr>
        <w:pStyle w:val="BodyText"/>
        <w:rPr>
          <w:b/>
          <w:sz w:val="18"/>
        </w:rPr>
      </w:pPr>
    </w:p>
    <w:p w14:paraId="64B4202C" w14:textId="77777777" w:rsidR="00E72289" w:rsidRDefault="00E72289">
      <w:pPr>
        <w:pStyle w:val="BodyText"/>
        <w:rPr>
          <w:b/>
          <w:sz w:val="18"/>
        </w:rPr>
      </w:pPr>
    </w:p>
    <w:p w14:paraId="64B4202D" w14:textId="77777777" w:rsidR="00E72289" w:rsidRDefault="00E72289">
      <w:pPr>
        <w:pStyle w:val="BodyText"/>
        <w:rPr>
          <w:b/>
          <w:sz w:val="18"/>
        </w:rPr>
      </w:pPr>
    </w:p>
    <w:p w14:paraId="64B4202E" w14:textId="77777777" w:rsidR="00E72289" w:rsidRDefault="00E72289">
      <w:pPr>
        <w:pStyle w:val="BodyText"/>
        <w:rPr>
          <w:b/>
          <w:sz w:val="18"/>
        </w:rPr>
      </w:pPr>
    </w:p>
    <w:p w14:paraId="64B4202F" w14:textId="77777777" w:rsidR="00E72289" w:rsidRDefault="00E72289">
      <w:pPr>
        <w:pStyle w:val="BodyText"/>
        <w:rPr>
          <w:b/>
          <w:sz w:val="18"/>
        </w:rPr>
      </w:pPr>
    </w:p>
    <w:p w14:paraId="64B42030" w14:textId="77777777" w:rsidR="00E72289" w:rsidRDefault="00E72289">
      <w:pPr>
        <w:pStyle w:val="BodyText"/>
        <w:rPr>
          <w:b/>
          <w:sz w:val="18"/>
        </w:rPr>
      </w:pPr>
    </w:p>
    <w:p w14:paraId="64B42031" w14:textId="77777777" w:rsidR="00E72289" w:rsidRDefault="00E72289">
      <w:pPr>
        <w:pStyle w:val="BodyText"/>
        <w:rPr>
          <w:b/>
          <w:sz w:val="18"/>
        </w:rPr>
      </w:pPr>
    </w:p>
    <w:p w14:paraId="64B42032" w14:textId="77777777" w:rsidR="00E72289" w:rsidRDefault="00E72289">
      <w:pPr>
        <w:pStyle w:val="BodyText"/>
        <w:rPr>
          <w:b/>
          <w:sz w:val="18"/>
        </w:rPr>
      </w:pPr>
    </w:p>
    <w:p w14:paraId="64B42033" w14:textId="77777777" w:rsidR="00E72289" w:rsidRDefault="00E72289">
      <w:pPr>
        <w:pStyle w:val="BodyText"/>
        <w:rPr>
          <w:b/>
          <w:sz w:val="18"/>
        </w:rPr>
      </w:pPr>
    </w:p>
    <w:p w14:paraId="64B42034" w14:textId="77777777" w:rsidR="00E72289" w:rsidRDefault="00E72289">
      <w:pPr>
        <w:pStyle w:val="BodyText"/>
        <w:rPr>
          <w:b/>
          <w:sz w:val="18"/>
        </w:rPr>
      </w:pPr>
    </w:p>
    <w:p w14:paraId="64B42035" w14:textId="77777777" w:rsidR="00E72289" w:rsidRDefault="00E72289">
      <w:pPr>
        <w:pStyle w:val="BodyText"/>
        <w:rPr>
          <w:b/>
          <w:sz w:val="18"/>
        </w:rPr>
      </w:pPr>
    </w:p>
    <w:p w14:paraId="64B42036" w14:textId="77777777" w:rsidR="00E72289" w:rsidRDefault="00E72289">
      <w:pPr>
        <w:pStyle w:val="BodyText"/>
        <w:rPr>
          <w:b/>
          <w:sz w:val="18"/>
        </w:rPr>
      </w:pPr>
    </w:p>
    <w:p w14:paraId="64B42037" w14:textId="77777777" w:rsidR="00E72289" w:rsidRDefault="00E72289">
      <w:pPr>
        <w:pStyle w:val="BodyText"/>
        <w:rPr>
          <w:b/>
          <w:sz w:val="18"/>
        </w:rPr>
      </w:pPr>
    </w:p>
    <w:p w14:paraId="64B42038" w14:textId="77777777" w:rsidR="00E72289" w:rsidRDefault="00E72289">
      <w:pPr>
        <w:pStyle w:val="BodyText"/>
        <w:rPr>
          <w:b/>
          <w:sz w:val="18"/>
        </w:rPr>
      </w:pPr>
    </w:p>
    <w:p w14:paraId="64B42039" w14:textId="77777777" w:rsidR="00E72289" w:rsidRDefault="00E72289">
      <w:pPr>
        <w:pStyle w:val="BodyText"/>
        <w:rPr>
          <w:b/>
          <w:sz w:val="18"/>
        </w:rPr>
      </w:pPr>
    </w:p>
    <w:p w14:paraId="64B4203A" w14:textId="77777777" w:rsidR="00E72289" w:rsidRDefault="00E72289">
      <w:pPr>
        <w:pStyle w:val="BodyText"/>
        <w:rPr>
          <w:b/>
          <w:sz w:val="18"/>
        </w:rPr>
      </w:pPr>
    </w:p>
    <w:p w14:paraId="64B4203B" w14:textId="77777777" w:rsidR="00E72289" w:rsidRDefault="00E72289">
      <w:pPr>
        <w:pStyle w:val="BodyText"/>
        <w:rPr>
          <w:b/>
          <w:sz w:val="18"/>
        </w:rPr>
      </w:pPr>
    </w:p>
    <w:p w14:paraId="64B4203C" w14:textId="77777777" w:rsidR="00E72289" w:rsidRDefault="00E72289">
      <w:pPr>
        <w:pStyle w:val="BodyText"/>
        <w:rPr>
          <w:b/>
          <w:sz w:val="18"/>
        </w:rPr>
      </w:pPr>
    </w:p>
    <w:p w14:paraId="64B4203D" w14:textId="77777777" w:rsidR="00E72289" w:rsidRDefault="00E72289">
      <w:pPr>
        <w:pStyle w:val="BodyText"/>
        <w:rPr>
          <w:b/>
          <w:sz w:val="18"/>
        </w:rPr>
      </w:pPr>
    </w:p>
    <w:p w14:paraId="64B4203E" w14:textId="77777777" w:rsidR="00E72289" w:rsidRDefault="00E72289">
      <w:pPr>
        <w:pStyle w:val="BodyText"/>
        <w:spacing w:before="122"/>
        <w:rPr>
          <w:b/>
          <w:sz w:val="18"/>
        </w:rPr>
      </w:pPr>
    </w:p>
    <w:sectPr w:rsidR="00E72289">
      <w:headerReference w:type="default" r:id="rId14"/>
      <w:footerReference w:type="default" r:id="rId15"/>
      <w:pgSz w:w="11910" w:h="16840"/>
      <w:pgMar w:top="1920" w:right="0" w:bottom="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DEDD" w14:textId="77777777" w:rsidR="00AB5443" w:rsidRDefault="00AB5443">
      <w:r>
        <w:separator/>
      </w:r>
    </w:p>
  </w:endnote>
  <w:endnote w:type="continuationSeparator" w:id="0">
    <w:p w14:paraId="3451FA0B" w14:textId="77777777" w:rsidR="00AB5443" w:rsidRDefault="00AB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9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240"/>
      <w:gridCol w:w="2527"/>
      <w:gridCol w:w="1756"/>
      <w:gridCol w:w="1933"/>
      <w:gridCol w:w="1751"/>
    </w:tblGrid>
    <w:tr w:rsidR="00683E3B" w14:paraId="040D7310" w14:textId="77777777" w:rsidTr="000C7727">
      <w:trPr>
        <w:trHeight w:val="335"/>
      </w:trPr>
      <w:tc>
        <w:tcPr>
          <w:tcW w:w="2240" w:type="dxa"/>
          <w:tcBorders>
            <w:right w:val="nil"/>
          </w:tcBorders>
        </w:tcPr>
        <w:p w14:paraId="450956CF" w14:textId="77777777" w:rsidR="00683E3B" w:rsidRDefault="00683E3B" w:rsidP="00683E3B">
          <w:pPr>
            <w:pStyle w:val="TableParagraph"/>
            <w:tabs>
              <w:tab w:val="left" w:pos="1229"/>
            </w:tabs>
            <w:ind w:left="49"/>
            <w:jc w:val="left"/>
            <w:rPr>
              <w:sz w:val="24"/>
            </w:rPr>
          </w:pPr>
          <w:r>
            <w:rPr>
              <w:color w:val="4D4F53"/>
              <w:sz w:val="24"/>
            </w:rPr>
            <w:t>Policy</w:t>
          </w:r>
          <w:r>
            <w:rPr>
              <w:color w:val="4D4F53"/>
              <w:spacing w:val="-1"/>
              <w:sz w:val="24"/>
            </w:rPr>
            <w:t xml:space="preserve"> </w:t>
          </w:r>
          <w:r>
            <w:rPr>
              <w:color w:val="4D4F53"/>
              <w:spacing w:val="-5"/>
              <w:sz w:val="24"/>
            </w:rPr>
            <w:t>No.</w:t>
          </w:r>
          <w:r>
            <w:rPr>
              <w:color w:val="4D4F53"/>
              <w:sz w:val="24"/>
            </w:rPr>
            <w:tab/>
            <w:t>Issue</w:t>
          </w:r>
          <w:r>
            <w:rPr>
              <w:color w:val="4D4F53"/>
              <w:spacing w:val="-1"/>
              <w:sz w:val="24"/>
            </w:rPr>
            <w:t xml:space="preserve"> </w:t>
          </w:r>
          <w:r>
            <w:rPr>
              <w:color w:val="4D4F53"/>
              <w:spacing w:val="-5"/>
              <w:sz w:val="24"/>
            </w:rPr>
            <w:t>No.</w:t>
          </w:r>
        </w:p>
      </w:tc>
      <w:tc>
        <w:tcPr>
          <w:tcW w:w="2527" w:type="dxa"/>
          <w:tcBorders>
            <w:left w:val="nil"/>
            <w:right w:val="nil"/>
          </w:tcBorders>
        </w:tcPr>
        <w:p w14:paraId="1254145A" w14:textId="77777777" w:rsidR="00683E3B" w:rsidRDefault="00683E3B" w:rsidP="00683E3B">
          <w:pPr>
            <w:pStyle w:val="TableParagraph"/>
            <w:ind w:left="1" w:right="22"/>
            <w:rPr>
              <w:sz w:val="24"/>
            </w:rPr>
          </w:pPr>
          <w:r>
            <w:rPr>
              <w:color w:val="4D4F53"/>
              <w:sz w:val="24"/>
            </w:rPr>
            <w:t>Policy</w:t>
          </w:r>
          <w:r>
            <w:rPr>
              <w:color w:val="4D4F53"/>
              <w:spacing w:val="-1"/>
              <w:sz w:val="24"/>
            </w:rPr>
            <w:t xml:space="preserve"> </w:t>
          </w:r>
          <w:r>
            <w:rPr>
              <w:color w:val="4D4F53"/>
              <w:spacing w:val="-2"/>
              <w:sz w:val="24"/>
            </w:rPr>
            <w:t>Owner</w:t>
          </w:r>
        </w:p>
      </w:tc>
      <w:tc>
        <w:tcPr>
          <w:tcW w:w="1756" w:type="dxa"/>
          <w:tcBorders>
            <w:left w:val="nil"/>
            <w:right w:val="nil"/>
          </w:tcBorders>
        </w:tcPr>
        <w:p w14:paraId="3E9D694F" w14:textId="77777777" w:rsidR="00683E3B" w:rsidRDefault="00683E3B" w:rsidP="00683E3B">
          <w:pPr>
            <w:pStyle w:val="TableParagraph"/>
            <w:ind w:right="64"/>
            <w:rPr>
              <w:sz w:val="24"/>
            </w:rPr>
          </w:pPr>
          <w:r>
            <w:rPr>
              <w:color w:val="4D4F53"/>
              <w:sz w:val="24"/>
            </w:rPr>
            <w:t>Reviewed</w:t>
          </w:r>
          <w:r>
            <w:rPr>
              <w:color w:val="4D4F53"/>
              <w:spacing w:val="-1"/>
              <w:sz w:val="24"/>
            </w:rPr>
            <w:t xml:space="preserve"> </w:t>
          </w:r>
          <w:r>
            <w:rPr>
              <w:color w:val="4D4F53"/>
              <w:spacing w:val="-5"/>
              <w:sz w:val="24"/>
            </w:rPr>
            <w:t>by</w:t>
          </w:r>
        </w:p>
      </w:tc>
      <w:tc>
        <w:tcPr>
          <w:tcW w:w="1933" w:type="dxa"/>
          <w:tcBorders>
            <w:left w:val="nil"/>
            <w:right w:val="nil"/>
          </w:tcBorders>
        </w:tcPr>
        <w:p w14:paraId="37DDC069" w14:textId="77777777" w:rsidR="00683E3B" w:rsidRDefault="00683E3B" w:rsidP="00683E3B">
          <w:pPr>
            <w:pStyle w:val="TableParagraph"/>
            <w:ind w:right="77"/>
            <w:rPr>
              <w:sz w:val="24"/>
            </w:rPr>
          </w:pPr>
          <w:r>
            <w:rPr>
              <w:color w:val="4D4F53"/>
              <w:sz w:val="24"/>
            </w:rPr>
            <w:t>Authorised</w:t>
          </w:r>
          <w:r>
            <w:rPr>
              <w:color w:val="4D4F53"/>
              <w:spacing w:val="-2"/>
              <w:sz w:val="24"/>
            </w:rPr>
            <w:t xml:space="preserve"> </w:t>
          </w:r>
          <w:r>
            <w:rPr>
              <w:color w:val="4D4F53"/>
              <w:spacing w:val="-5"/>
              <w:sz w:val="24"/>
            </w:rPr>
            <w:t>By</w:t>
          </w:r>
        </w:p>
      </w:tc>
      <w:tc>
        <w:tcPr>
          <w:tcW w:w="1751" w:type="dxa"/>
          <w:tcBorders>
            <w:left w:val="nil"/>
          </w:tcBorders>
        </w:tcPr>
        <w:p w14:paraId="512B4546" w14:textId="77777777" w:rsidR="00683E3B" w:rsidRDefault="00683E3B" w:rsidP="00683E3B">
          <w:pPr>
            <w:pStyle w:val="TableParagraph"/>
            <w:ind w:right="87"/>
            <w:rPr>
              <w:sz w:val="24"/>
            </w:rPr>
          </w:pPr>
          <w:r>
            <w:rPr>
              <w:color w:val="4D4F53"/>
              <w:spacing w:val="-4"/>
              <w:sz w:val="24"/>
            </w:rPr>
            <w:t>Date</w:t>
          </w:r>
        </w:p>
      </w:tc>
    </w:tr>
    <w:tr w:rsidR="00683E3B" w14:paraId="59623D18" w14:textId="77777777" w:rsidTr="000C7727">
      <w:trPr>
        <w:trHeight w:val="335"/>
      </w:trPr>
      <w:tc>
        <w:tcPr>
          <w:tcW w:w="2240" w:type="dxa"/>
          <w:tcBorders>
            <w:right w:val="nil"/>
          </w:tcBorders>
        </w:tcPr>
        <w:p w14:paraId="1303DE1E" w14:textId="2989313E" w:rsidR="00683E3B" w:rsidRDefault="00683E3B" w:rsidP="00683E3B">
          <w:pPr>
            <w:pStyle w:val="TableParagraph"/>
            <w:tabs>
              <w:tab w:val="right" w:pos="1735"/>
            </w:tabs>
            <w:ind w:left="221"/>
            <w:jc w:val="left"/>
            <w:rPr>
              <w:sz w:val="24"/>
            </w:rPr>
          </w:pPr>
          <w:r>
            <w:rPr>
              <w:color w:val="4D4F53"/>
              <w:spacing w:val="-2"/>
              <w:sz w:val="24"/>
            </w:rPr>
            <w:t>HS00</w:t>
          </w:r>
          <w:r w:rsidR="00811804">
            <w:rPr>
              <w:color w:val="4D4F53"/>
              <w:spacing w:val="-2"/>
              <w:sz w:val="24"/>
            </w:rPr>
            <w:t>8</w:t>
          </w:r>
          <w:r>
            <w:rPr>
              <w:rFonts w:ascii="Times New Roman"/>
              <w:color w:val="4D4F53"/>
              <w:sz w:val="24"/>
            </w:rPr>
            <w:tab/>
          </w:r>
          <w:r>
            <w:rPr>
              <w:color w:val="4D4F53"/>
              <w:spacing w:val="-10"/>
              <w:sz w:val="24"/>
            </w:rPr>
            <w:t>1</w:t>
          </w:r>
        </w:p>
      </w:tc>
      <w:tc>
        <w:tcPr>
          <w:tcW w:w="2527" w:type="dxa"/>
          <w:tcBorders>
            <w:left w:val="nil"/>
            <w:right w:val="nil"/>
          </w:tcBorders>
        </w:tcPr>
        <w:p w14:paraId="166CEC4F" w14:textId="77777777" w:rsidR="00683E3B" w:rsidRDefault="00683E3B" w:rsidP="00683E3B">
          <w:pPr>
            <w:pStyle w:val="TableParagraph"/>
            <w:ind w:right="22"/>
            <w:rPr>
              <w:sz w:val="24"/>
            </w:rPr>
          </w:pPr>
          <w:r>
            <w:rPr>
              <w:color w:val="4D4F53"/>
              <w:sz w:val="24"/>
            </w:rPr>
            <w:t xml:space="preserve">Deputy Chief </w:t>
          </w:r>
          <w:r>
            <w:rPr>
              <w:color w:val="4D4F53"/>
              <w:spacing w:val="-2"/>
              <w:sz w:val="24"/>
            </w:rPr>
            <w:t>Executive</w:t>
          </w:r>
        </w:p>
      </w:tc>
      <w:tc>
        <w:tcPr>
          <w:tcW w:w="1756" w:type="dxa"/>
          <w:tcBorders>
            <w:left w:val="nil"/>
            <w:right w:val="nil"/>
          </w:tcBorders>
        </w:tcPr>
        <w:p w14:paraId="6BB24A25" w14:textId="60EF0DAB" w:rsidR="00683E3B" w:rsidRDefault="00683E3B" w:rsidP="00683E3B">
          <w:pPr>
            <w:pStyle w:val="TableParagraph"/>
            <w:tabs>
              <w:tab w:val="center" w:pos="846"/>
            </w:tabs>
            <w:ind w:right="64"/>
            <w:jc w:val="left"/>
            <w:rPr>
              <w:sz w:val="24"/>
            </w:rPr>
          </w:pPr>
          <w:r>
            <w:rPr>
              <w:color w:val="4D4F53"/>
              <w:sz w:val="24"/>
            </w:rPr>
            <w:tab/>
          </w:r>
          <w:r w:rsidR="00811804">
            <w:rPr>
              <w:color w:val="4D4F53"/>
              <w:sz w:val="24"/>
            </w:rPr>
            <w:t>Justin Hill</w:t>
          </w:r>
        </w:p>
      </w:tc>
      <w:tc>
        <w:tcPr>
          <w:tcW w:w="1933" w:type="dxa"/>
          <w:tcBorders>
            <w:left w:val="nil"/>
            <w:right w:val="nil"/>
          </w:tcBorders>
        </w:tcPr>
        <w:p w14:paraId="31D3572B" w14:textId="10EDA34B" w:rsidR="00683E3B" w:rsidRDefault="00811804" w:rsidP="00683E3B">
          <w:pPr>
            <w:pStyle w:val="TableParagraph"/>
            <w:ind w:right="77"/>
            <w:rPr>
              <w:sz w:val="24"/>
            </w:rPr>
          </w:pPr>
          <w:r>
            <w:rPr>
              <w:color w:val="4D4F53"/>
              <w:spacing w:val="-5"/>
              <w:sz w:val="24"/>
            </w:rPr>
            <w:t>ARC</w:t>
          </w:r>
        </w:p>
      </w:tc>
      <w:tc>
        <w:tcPr>
          <w:tcW w:w="1751" w:type="dxa"/>
          <w:tcBorders>
            <w:left w:val="nil"/>
          </w:tcBorders>
        </w:tcPr>
        <w:p w14:paraId="13C3CB7D" w14:textId="775B9F7E" w:rsidR="00683E3B" w:rsidRDefault="00811804" w:rsidP="00683E3B">
          <w:pPr>
            <w:pStyle w:val="TableParagraph"/>
            <w:ind w:right="87"/>
            <w:rPr>
              <w:sz w:val="24"/>
            </w:rPr>
          </w:pPr>
          <w:r>
            <w:rPr>
              <w:color w:val="4D4F53"/>
              <w:sz w:val="24"/>
            </w:rPr>
            <w:t>August</w:t>
          </w:r>
          <w:r w:rsidR="00683E3B">
            <w:rPr>
              <w:color w:val="4D4F53"/>
              <w:spacing w:val="-1"/>
              <w:sz w:val="24"/>
            </w:rPr>
            <w:t xml:space="preserve"> </w:t>
          </w:r>
          <w:r w:rsidR="00683E3B">
            <w:rPr>
              <w:color w:val="4D4F53"/>
              <w:spacing w:val="-4"/>
              <w:sz w:val="24"/>
            </w:rPr>
            <w:t>20</w:t>
          </w:r>
          <w:r w:rsidR="008F10CD">
            <w:rPr>
              <w:color w:val="4D4F53"/>
              <w:spacing w:val="-4"/>
              <w:sz w:val="24"/>
            </w:rPr>
            <w:t>2</w:t>
          </w:r>
          <w:r>
            <w:rPr>
              <w:color w:val="4D4F53"/>
              <w:spacing w:val="-4"/>
              <w:sz w:val="24"/>
            </w:rPr>
            <w:t>5</w:t>
          </w:r>
        </w:p>
      </w:tc>
    </w:tr>
  </w:tbl>
  <w:p w14:paraId="64B420AC" w14:textId="77777777" w:rsidR="00E72289" w:rsidRDefault="006651CA">
    <w:pPr>
      <w:pStyle w:val="BodyText"/>
      <w:spacing w:line="14" w:lineRule="auto"/>
      <w:rPr>
        <w:sz w:val="20"/>
      </w:rPr>
    </w:pPr>
    <w:r>
      <w:rPr>
        <w:noProof/>
      </w:rPr>
      <mc:AlternateContent>
        <mc:Choice Requires="wps">
          <w:drawing>
            <wp:anchor distT="0" distB="0" distL="0" distR="0" simplePos="0" relativeHeight="486694912" behindDoc="1" locked="0" layoutInCell="1" allowOverlap="1" wp14:anchorId="64B420B1" wp14:editId="64B420B2">
              <wp:simplePos x="0" y="0"/>
              <wp:positionH relativeFrom="page">
                <wp:posOffset>3677686</wp:posOffset>
              </wp:positionH>
              <wp:positionV relativeFrom="page">
                <wp:posOffset>10073161</wp:posOffset>
              </wp:positionV>
              <wp:extent cx="217804"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2245"/>
                      </a:xfrm>
                      <a:prstGeom prst="rect">
                        <a:avLst/>
                      </a:prstGeom>
                    </wps:spPr>
                    <wps:txbx>
                      <w:txbxContent>
                        <w:p w14:paraId="64B420BD" w14:textId="77777777" w:rsidR="00E72289" w:rsidRDefault="006651CA">
                          <w:pPr>
                            <w:spacing w:before="21"/>
                            <w:ind w:left="60"/>
                            <w:rPr>
                              <w:sz w:val="20"/>
                            </w:rPr>
                          </w:pPr>
                          <w:r>
                            <w:rPr>
                              <w:color w:val="A6A6A6"/>
                              <w:spacing w:val="-5"/>
                              <w:sz w:val="20"/>
                            </w:rPr>
                            <w:fldChar w:fldCharType="begin"/>
                          </w:r>
                          <w:r>
                            <w:rPr>
                              <w:color w:val="A6A6A6"/>
                              <w:spacing w:val="-5"/>
                              <w:sz w:val="20"/>
                            </w:rPr>
                            <w:instrText xml:space="preserve"> PAGE </w:instrText>
                          </w:r>
                          <w:r>
                            <w:rPr>
                              <w:color w:val="A6A6A6"/>
                              <w:spacing w:val="-5"/>
                              <w:sz w:val="20"/>
                            </w:rPr>
                            <w:fldChar w:fldCharType="separate"/>
                          </w:r>
                          <w:r>
                            <w:rPr>
                              <w:color w:val="A6A6A6"/>
                              <w:spacing w:val="-5"/>
                              <w:sz w:val="20"/>
                            </w:rPr>
                            <w:t>10</w:t>
                          </w:r>
                          <w:r>
                            <w:rPr>
                              <w:color w:val="A6A6A6"/>
                              <w:spacing w:val="-5"/>
                              <w:sz w:val="20"/>
                            </w:rPr>
                            <w:fldChar w:fldCharType="end"/>
                          </w:r>
                        </w:p>
                      </w:txbxContent>
                    </wps:txbx>
                    <wps:bodyPr wrap="square" lIns="0" tIns="0" rIns="0" bIns="0" rtlCol="0">
                      <a:noAutofit/>
                    </wps:bodyPr>
                  </wps:wsp>
                </a:graphicData>
              </a:graphic>
            </wp:anchor>
          </w:drawing>
        </mc:Choice>
        <mc:Fallback>
          <w:pict>
            <v:shapetype w14:anchorId="64B420B1" id="_x0000_t202" coordsize="21600,21600" o:spt="202" path="m,l,21600r21600,l21600,xe">
              <v:stroke joinstyle="miter"/>
              <v:path gradientshapeok="t" o:connecttype="rect"/>
            </v:shapetype>
            <v:shape id="Textbox 3" o:spid="_x0000_s1027" type="#_x0000_t202" style="position:absolute;margin-left:289.6pt;margin-top:793.15pt;width:17.15pt;height:14.35pt;z-index:-1662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" filled="f" stroked="f">
              <v:textbox inset="0,0,0,0">
                <w:txbxContent>
                  <w:p w14:paraId="64B420BD" w14:textId="77777777" w:rsidR="00E72289" w:rsidRDefault="006651CA">
                    <w:pPr>
                      <w:spacing w:before="21"/>
                      <w:ind w:left="60"/>
                      <w:rPr>
                        <w:sz w:val="20"/>
                      </w:rPr>
                    </w:pPr>
                    <w:r>
                      <w:rPr>
                        <w:color w:val="A6A6A6"/>
                        <w:spacing w:val="-5"/>
                        <w:sz w:val="20"/>
                      </w:rPr>
                      <w:fldChar w:fldCharType="begin"/>
                    </w:r>
                    <w:r>
                      <w:rPr>
                        <w:color w:val="A6A6A6"/>
                        <w:spacing w:val="-5"/>
                        <w:sz w:val="20"/>
                      </w:rPr>
                      <w:instrText xml:space="preserve"> PAGE </w:instrText>
                    </w:r>
                    <w:r>
                      <w:rPr>
                        <w:color w:val="A6A6A6"/>
                        <w:spacing w:val="-5"/>
                        <w:sz w:val="20"/>
                      </w:rPr>
                      <w:fldChar w:fldCharType="separate"/>
                    </w:r>
                    <w:r>
                      <w:rPr>
                        <w:color w:val="A6A6A6"/>
                        <w:spacing w:val="-5"/>
                        <w:sz w:val="20"/>
                      </w:rPr>
                      <w:t>10</w:t>
                    </w:r>
                    <w:r>
                      <w:rPr>
                        <w:color w:val="A6A6A6"/>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20AE" w14:textId="77777777" w:rsidR="00E72289" w:rsidRDefault="00E722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25F6" w14:textId="77777777" w:rsidR="00AB5443" w:rsidRDefault="00AB5443">
      <w:r>
        <w:separator/>
      </w:r>
    </w:p>
  </w:footnote>
  <w:footnote w:type="continuationSeparator" w:id="0">
    <w:p w14:paraId="3DE1E981" w14:textId="77777777" w:rsidR="00AB5443" w:rsidRDefault="00AB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20AB" w14:textId="77777777" w:rsidR="00E72289" w:rsidRDefault="006651CA">
    <w:pPr>
      <w:pStyle w:val="BodyText"/>
      <w:spacing w:line="14" w:lineRule="auto"/>
      <w:rPr>
        <w:sz w:val="20"/>
      </w:rPr>
    </w:pPr>
    <w:r>
      <w:rPr>
        <w:noProof/>
      </w:rPr>
      <mc:AlternateContent>
        <mc:Choice Requires="wps">
          <w:drawing>
            <wp:anchor distT="0" distB="0" distL="0" distR="0" simplePos="0" relativeHeight="486694400" behindDoc="1" locked="0" layoutInCell="1" allowOverlap="1" wp14:anchorId="64B420AF" wp14:editId="64B420B0">
              <wp:simplePos x="0" y="0"/>
              <wp:positionH relativeFrom="page">
                <wp:posOffset>901700</wp:posOffset>
              </wp:positionH>
              <wp:positionV relativeFrom="page">
                <wp:posOffset>438433</wp:posOffset>
              </wp:positionV>
              <wp:extent cx="279908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9080" cy="182245"/>
                      </a:xfrm>
                      <a:prstGeom prst="rect">
                        <a:avLst/>
                      </a:prstGeom>
                    </wps:spPr>
                    <wps:txbx>
                      <w:txbxContent>
                        <w:p w14:paraId="64B420BC" w14:textId="7984F699" w:rsidR="00E72289" w:rsidRDefault="006651CA">
                          <w:pPr>
                            <w:spacing w:before="21"/>
                            <w:ind w:left="20"/>
                            <w:rPr>
                              <w:sz w:val="20"/>
                            </w:rPr>
                          </w:pPr>
                          <w:r>
                            <w:rPr>
                              <w:color w:val="A6A6A6"/>
                              <w:sz w:val="20"/>
                            </w:rPr>
                            <w:t>YMCA</w:t>
                          </w:r>
                          <w:r>
                            <w:rPr>
                              <w:color w:val="A6A6A6"/>
                              <w:spacing w:val="-8"/>
                              <w:sz w:val="20"/>
                            </w:rPr>
                            <w:t xml:space="preserve"> </w:t>
                          </w:r>
                          <w:r>
                            <w:rPr>
                              <w:color w:val="A6A6A6"/>
                              <w:sz w:val="20"/>
                            </w:rPr>
                            <w:t>Together</w:t>
                          </w:r>
                          <w:r>
                            <w:rPr>
                              <w:color w:val="A6A6A6"/>
                              <w:spacing w:val="-8"/>
                              <w:sz w:val="20"/>
                            </w:rPr>
                            <w:t xml:space="preserve"> </w:t>
                          </w:r>
                          <w:r>
                            <w:rPr>
                              <w:color w:val="A6A6A6"/>
                              <w:sz w:val="20"/>
                            </w:rPr>
                            <w:t>|</w:t>
                          </w:r>
                          <w:r>
                            <w:rPr>
                              <w:color w:val="A6A6A6"/>
                              <w:spacing w:val="-7"/>
                              <w:sz w:val="20"/>
                            </w:rPr>
                            <w:t xml:space="preserve"> </w:t>
                          </w:r>
                          <w:r>
                            <w:rPr>
                              <w:color w:val="A6A6A6"/>
                              <w:sz w:val="20"/>
                            </w:rPr>
                            <w:t>C</w:t>
                          </w:r>
                          <w:r w:rsidR="00811804">
                            <w:rPr>
                              <w:color w:val="A6A6A6"/>
                              <w:sz w:val="20"/>
                            </w:rPr>
                            <w:t>arbon Reduction Plan</w:t>
                          </w:r>
                        </w:p>
                      </w:txbxContent>
                    </wps:txbx>
                    <wps:bodyPr wrap="square" lIns="0" tIns="0" rIns="0" bIns="0" rtlCol="0">
                      <a:noAutofit/>
                    </wps:bodyPr>
                  </wps:wsp>
                </a:graphicData>
              </a:graphic>
            </wp:anchor>
          </w:drawing>
        </mc:Choice>
        <mc:Fallback>
          <w:pict>
            <v:shapetype w14:anchorId="64B420AF" id="_x0000_t202" coordsize="21600,21600" o:spt="202" path="m,l,21600r21600,l21600,xe">
              <v:stroke joinstyle="miter"/>
              <v:path gradientshapeok="t" o:connecttype="rect"/>
            </v:shapetype>
            <v:shape id="Textbox 2" o:spid="_x0000_s1026" type="#_x0000_t202" style="position:absolute;margin-left:71pt;margin-top:34.5pt;width:220.4pt;height:14.35pt;z-index:-166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" filled="f" stroked="f">
              <v:textbox inset="0,0,0,0">
                <w:txbxContent>
                  <w:p w14:paraId="64B420BC" w14:textId="7984F699" w:rsidR="00E72289" w:rsidRDefault="006651CA">
                    <w:pPr>
                      <w:spacing w:before="21"/>
                      <w:ind w:left="20"/>
                      <w:rPr>
                        <w:sz w:val="20"/>
                      </w:rPr>
                    </w:pPr>
                    <w:r>
                      <w:rPr>
                        <w:color w:val="A6A6A6"/>
                        <w:sz w:val="20"/>
                      </w:rPr>
                      <w:t>YMCA</w:t>
                    </w:r>
                    <w:r>
                      <w:rPr>
                        <w:color w:val="A6A6A6"/>
                        <w:spacing w:val="-8"/>
                        <w:sz w:val="20"/>
                      </w:rPr>
                      <w:t xml:space="preserve"> </w:t>
                    </w:r>
                    <w:r>
                      <w:rPr>
                        <w:color w:val="A6A6A6"/>
                        <w:sz w:val="20"/>
                      </w:rPr>
                      <w:t>Together</w:t>
                    </w:r>
                    <w:r>
                      <w:rPr>
                        <w:color w:val="A6A6A6"/>
                        <w:spacing w:val="-8"/>
                        <w:sz w:val="20"/>
                      </w:rPr>
                      <w:t xml:space="preserve"> </w:t>
                    </w:r>
                    <w:r>
                      <w:rPr>
                        <w:color w:val="A6A6A6"/>
                        <w:sz w:val="20"/>
                      </w:rPr>
                      <w:t>|</w:t>
                    </w:r>
                    <w:r>
                      <w:rPr>
                        <w:color w:val="A6A6A6"/>
                        <w:spacing w:val="-7"/>
                        <w:sz w:val="20"/>
                      </w:rPr>
                      <w:t xml:space="preserve"> </w:t>
                    </w:r>
                    <w:r>
                      <w:rPr>
                        <w:color w:val="A6A6A6"/>
                        <w:sz w:val="20"/>
                      </w:rPr>
                      <w:t>C</w:t>
                    </w:r>
                    <w:r w:rsidR="00811804">
                      <w:rPr>
                        <w:color w:val="A6A6A6"/>
                        <w:sz w:val="20"/>
                      </w:rPr>
                      <w:t>arbon Reduction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20AD" w14:textId="77777777" w:rsidR="00E72289" w:rsidRDefault="00E722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6D39"/>
    <w:multiLevelType w:val="hybridMultilevel"/>
    <w:tmpl w:val="EE6A0A58"/>
    <w:lvl w:ilvl="0" w:tplc="D9FE791C">
      <w:numFmt w:val="bullet"/>
      <w:lvlText w:val="►"/>
      <w:lvlJc w:val="left"/>
      <w:pPr>
        <w:ind w:left="1880" w:hanging="360"/>
      </w:pPr>
      <w:rPr>
        <w:rFonts w:ascii="Arial" w:eastAsia="Arial" w:hAnsi="Arial" w:cs="Arial" w:hint="default"/>
        <w:b w:val="0"/>
        <w:bCs w:val="0"/>
        <w:i w:val="0"/>
        <w:iCs w:val="0"/>
        <w:color w:val="4D4F53"/>
        <w:spacing w:val="0"/>
        <w:w w:val="99"/>
        <w:sz w:val="16"/>
        <w:szCs w:val="16"/>
        <w:lang w:val="en-US" w:eastAsia="en-US" w:bidi="ar-SA"/>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1" w15:restartNumberingAfterBreak="0">
    <w:nsid w:val="1C465D2B"/>
    <w:multiLevelType w:val="hybridMultilevel"/>
    <w:tmpl w:val="075C944E"/>
    <w:lvl w:ilvl="0" w:tplc="D9FE791C">
      <w:numFmt w:val="bullet"/>
      <w:lvlText w:val="►"/>
      <w:lvlJc w:val="left"/>
      <w:pPr>
        <w:ind w:left="1880" w:hanging="360"/>
      </w:pPr>
      <w:rPr>
        <w:rFonts w:ascii="Arial" w:eastAsia="Arial" w:hAnsi="Arial" w:cs="Arial" w:hint="default"/>
        <w:b w:val="0"/>
        <w:bCs w:val="0"/>
        <w:i w:val="0"/>
        <w:iCs w:val="0"/>
        <w:color w:val="4D4F53"/>
        <w:spacing w:val="0"/>
        <w:w w:val="99"/>
        <w:sz w:val="16"/>
        <w:szCs w:val="16"/>
        <w:lang w:val="en-US" w:eastAsia="en-US" w:bidi="ar-SA"/>
      </w:rPr>
    </w:lvl>
    <w:lvl w:ilvl="1" w:tplc="B33EFF74">
      <w:numFmt w:val="bullet"/>
      <w:lvlText w:val="•"/>
      <w:lvlJc w:val="left"/>
      <w:pPr>
        <w:ind w:left="2854" w:hanging="360"/>
      </w:pPr>
      <w:rPr>
        <w:rFonts w:hint="default"/>
        <w:lang w:val="en-US" w:eastAsia="en-US" w:bidi="ar-SA"/>
      </w:rPr>
    </w:lvl>
    <w:lvl w:ilvl="2" w:tplc="B3483E98">
      <w:numFmt w:val="bullet"/>
      <w:lvlText w:val="•"/>
      <w:lvlJc w:val="left"/>
      <w:pPr>
        <w:ind w:left="3828" w:hanging="360"/>
      </w:pPr>
      <w:rPr>
        <w:rFonts w:hint="default"/>
        <w:lang w:val="en-US" w:eastAsia="en-US" w:bidi="ar-SA"/>
      </w:rPr>
    </w:lvl>
    <w:lvl w:ilvl="3" w:tplc="B90A320C">
      <w:numFmt w:val="bullet"/>
      <w:lvlText w:val="•"/>
      <w:lvlJc w:val="left"/>
      <w:pPr>
        <w:ind w:left="4803" w:hanging="360"/>
      </w:pPr>
      <w:rPr>
        <w:rFonts w:hint="default"/>
        <w:lang w:val="en-US" w:eastAsia="en-US" w:bidi="ar-SA"/>
      </w:rPr>
    </w:lvl>
    <w:lvl w:ilvl="4" w:tplc="4E347AEE">
      <w:numFmt w:val="bullet"/>
      <w:lvlText w:val="•"/>
      <w:lvlJc w:val="left"/>
      <w:pPr>
        <w:ind w:left="5777" w:hanging="360"/>
      </w:pPr>
      <w:rPr>
        <w:rFonts w:hint="default"/>
        <w:lang w:val="en-US" w:eastAsia="en-US" w:bidi="ar-SA"/>
      </w:rPr>
    </w:lvl>
    <w:lvl w:ilvl="5" w:tplc="9A8EB82E">
      <w:numFmt w:val="bullet"/>
      <w:lvlText w:val="•"/>
      <w:lvlJc w:val="left"/>
      <w:pPr>
        <w:ind w:left="6752" w:hanging="360"/>
      </w:pPr>
      <w:rPr>
        <w:rFonts w:hint="default"/>
        <w:lang w:val="en-US" w:eastAsia="en-US" w:bidi="ar-SA"/>
      </w:rPr>
    </w:lvl>
    <w:lvl w:ilvl="6" w:tplc="49C22586">
      <w:numFmt w:val="bullet"/>
      <w:lvlText w:val="•"/>
      <w:lvlJc w:val="left"/>
      <w:pPr>
        <w:ind w:left="7726" w:hanging="360"/>
      </w:pPr>
      <w:rPr>
        <w:rFonts w:hint="default"/>
        <w:lang w:val="en-US" w:eastAsia="en-US" w:bidi="ar-SA"/>
      </w:rPr>
    </w:lvl>
    <w:lvl w:ilvl="7" w:tplc="EE3892C6">
      <w:numFmt w:val="bullet"/>
      <w:lvlText w:val="•"/>
      <w:lvlJc w:val="left"/>
      <w:pPr>
        <w:ind w:left="8700" w:hanging="360"/>
      </w:pPr>
      <w:rPr>
        <w:rFonts w:hint="default"/>
        <w:lang w:val="en-US" w:eastAsia="en-US" w:bidi="ar-SA"/>
      </w:rPr>
    </w:lvl>
    <w:lvl w:ilvl="8" w:tplc="3B126D36">
      <w:numFmt w:val="bullet"/>
      <w:lvlText w:val="•"/>
      <w:lvlJc w:val="left"/>
      <w:pPr>
        <w:ind w:left="9675" w:hanging="360"/>
      </w:pPr>
      <w:rPr>
        <w:rFonts w:hint="default"/>
        <w:lang w:val="en-US" w:eastAsia="en-US" w:bidi="ar-SA"/>
      </w:rPr>
    </w:lvl>
  </w:abstractNum>
  <w:abstractNum w:abstractNumId="2" w15:restartNumberingAfterBreak="0">
    <w:nsid w:val="25C22B8C"/>
    <w:multiLevelType w:val="hybridMultilevel"/>
    <w:tmpl w:val="BF969552"/>
    <w:lvl w:ilvl="0" w:tplc="D9FE791C">
      <w:numFmt w:val="bullet"/>
      <w:lvlText w:val="►"/>
      <w:lvlJc w:val="left"/>
      <w:pPr>
        <w:ind w:left="1800" w:hanging="360"/>
      </w:pPr>
      <w:rPr>
        <w:rFonts w:ascii="Arial" w:eastAsia="Arial" w:hAnsi="Arial" w:cs="Arial" w:hint="default"/>
        <w:b w:val="0"/>
        <w:bCs w:val="0"/>
        <w:i w:val="0"/>
        <w:iCs w:val="0"/>
        <w:color w:val="4D4F53"/>
        <w:spacing w:val="0"/>
        <w:w w:val="99"/>
        <w:sz w:val="16"/>
        <w:szCs w:val="16"/>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0A45D3"/>
    <w:multiLevelType w:val="multilevel"/>
    <w:tmpl w:val="DBB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24F0A"/>
    <w:multiLevelType w:val="hybridMultilevel"/>
    <w:tmpl w:val="DC6A8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63F2C"/>
    <w:multiLevelType w:val="hybridMultilevel"/>
    <w:tmpl w:val="7A4E6860"/>
    <w:lvl w:ilvl="0" w:tplc="D9FE791C">
      <w:numFmt w:val="bullet"/>
      <w:lvlText w:val="►"/>
      <w:lvlJc w:val="left"/>
      <w:pPr>
        <w:ind w:left="1880" w:hanging="360"/>
      </w:pPr>
      <w:rPr>
        <w:rFonts w:ascii="Arial" w:eastAsia="Arial" w:hAnsi="Arial" w:cs="Arial" w:hint="default"/>
        <w:b w:val="0"/>
        <w:bCs w:val="0"/>
        <w:i w:val="0"/>
        <w:iCs w:val="0"/>
        <w:color w:val="4D4F53"/>
        <w:spacing w:val="0"/>
        <w:w w:val="99"/>
        <w:sz w:val="16"/>
        <w:szCs w:val="16"/>
        <w:lang w:val="en-US" w:eastAsia="en-US" w:bidi="ar-SA"/>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6" w15:restartNumberingAfterBreak="0">
    <w:nsid w:val="3326737E"/>
    <w:multiLevelType w:val="hybridMultilevel"/>
    <w:tmpl w:val="DCB21A9A"/>
    <w:lvl w:ilvl="0" w:tplc="D9FE791C">
      <w:numFmt w:val="bullet"/>
      <w:lvlText w:val="►"/>
      <w:lvlJc w:val="left"/>
      <w:pPr>
        <w:ind w:left="1854" w:hanging="360"/>
      </w:pPr>
      <w:rPr>
        <w:rFonts w:ascii="Arial" w:eastAsia="Arial" w:hAnsi="Arial" w:cs="Arial" w:hint="default"/>
        <w:b w:val="0"/>
        <w:bCs w:val="0"/>
        <w:i w:val="0"/>
        <w:iCs w:val="0"/>
        <w:color w:val="4D4F53"/>
        <w:spacing w:val="0"/>
        <w:w w:val="99"/>
        <w:sz w:val="16"/>
        <w:szCs w:val="16"/>
        <w:lang w:val="en-US" w:eastAsia="en-US" w:bidi="ar-SA"/>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E297148"/>
    <w:multiLevelType w:val="hybridMultilevel"/>
    <w:tmpl w:val="3CE6B226"/>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8" w15:restartNumberingAfterBreak="0">
    <w:nsid w:val="40DC0BDF"/>
    <w:multiLevelType w:val="hybridMultilevel"/>
    <w:tmpl w:val="4FFCD842"/>
    <w:lvl w:ilvl="0" w:tplc="D9FE791C">
      <w:numFmt w:val="bullet"/>
      <w:lvlText w:val="►"/>
      <w:lvlJc w:val="left"/>
      <w:pPr>
        <w:ind w:left="1880" w:hanging="360"/>
      </w:pPr>
      <w:rPr>
        <w:rFonts w:ascii="Arial" w:eastAsia="Arial" w:hAnsi="Arial" w:cs="Arial" w:hint="default"/>
        <w:b w:val="0"/>
        <w:bCs w:val="0"/>
        <w:i w:val="0"/>
        <w:iCs w:val="0"/>
        <w:color w:val="4D4F53"/>
        <w:spacing w:val="0"/>
        <w:w w:val="99"/>
        <w:sz w:val="16"/>
        <w:szCs w:val="16"/>
        <w:lang w:val="en-US" w:eastAsia="en-US" w:bidi="ar-SA"/>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9" w15:restartNumberingAfterBreak="0">
    <w:nsid w:val="4EFA04CE"/>
    <w:multiLevelType w:val="hybridMultilevel"/>
    <w:tmpl w:val="172A194C"/>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10" w15:restartNumberingAfterBreak="0">
    <w:nsid w:val="4FB33F37"/>
    <w:multiLevelType w:val="hybridMultilevel"/>
    <w:tmpl w:val="C080757E"/>
    <w:lvl w:ilvl="0" w:tplc="C804E876">
      <w:numFmt w:val="bullet"/>
      <w:lvlText w:val="►"/>
      <w:lvlJc w:val="left"/>
      <w:pPr>
        <w:ind w:left="1880" w:hanging="360"/>
      </w:pPr>
      <w:rPr>
        <w:rFonts w:ascii="Arial" w:eastAsia="Arial" w:hAnsi="Arial" w:cs="Arial" w:hint="default"/>
        <w:b w:val="0"/>
        <w:bCs w:val="0"/>
        <w:i w:val="0"/>
        <w:iCs w:val="0"/>
        <w:color w:val="4D4F53"/>
        <w:spacing w:val="0"/>
        <w:w w:val="99"/>
        <w:sz w:val="16"/>
        <w:szCs w:val="16"/>
        <w:lang w:val="en-US" w:eastAsia="en-US" w:bidi="ar-SA"/>
      </w:rPr>
    </w:lvl>
    <w:lvl w:ilvl="1" w:tplc="99B06156">
      <w:numFmt w:val="bullet"/>
      <w:lvlText w:val="•"/>
      <w:lvlJc w:val="left"/>
      <w:pPr>
        <w:ind w:left="2854" w:hanging="360"/>
      </w:pPr>
      <w:rPr>
        <w:rFonts w:hint="default"/>
        <w:lang w:val="en-US" w:eastAsia="en-US" w:bidi="ar-SA"/>
      </w:rPr>
    </w:lvl>
    <w:lvl w:ilvl="2" w:tplc="B1B2873E">
      <w:numFmt w:val="bullet"/>
      <w:lvlText w:val="•"/>
      <w:lvlJc w:val="left"/>
      <w:pPr>
        <w:ind w:left="3828" w:hanging="360"/>
      </w:pPr>
      <w:rPr>
        <w:rFonts w:hint="default"/>
        <w:lang w:val="en-US" w:eastAsia="en-US" w:bidi="ar-SA"/>
      </w:rPr>
    </w:lvl>
    <w:lvl w:ilvl="3" w:tplc="FB601E9E">
      <w:numFmt w:val="bullet"/>
      <w:lvlText w:val="•"/>
      <w:lvlJc w:val="left"/>
      <w:pPr>
        <w:ind w:left="4803" w:hanging="360"/>
      </w:pPr>
      <w:rPr>
        <w:rFonts w:hint="default"/>
        <w:lang w:val="en-US" w:eastAsia="en-US" w:bidi="ar-SA"/>
      </w:rPr>
    </w:lvl>
    <w:lvl w:ilvl="4" w:tplc="FB7EDC7E">
      <w:numFmt w:val="bullet"/>
      <w:lvlText w:val="•"/>
      <w:lvlJc w:val="left"/>
      <w:pPr>
        <w:ind w:left="5777" w:hanging="360"/>
      </w:pPr>
      <w:rPr>
        <w:rFonts w:hint="default"/>
        <w:lang w:val="en-US" w:eastAsia="en-US" w:bidi="ar-SA"/>
      </w:rPr>
    </w:lvl>
    <w:lvl w:ilvl="5" w:tplc="9208ACD2">
      <w:numFmt w:val="bullet"/>
      <w:lvlText w:val="•"/>
      <w:lvlJc w:val="left"/>
      <w:pPr>
        <w:ind w:left="6752" w:hanging="360"/>
      </w:pPr>
      <w:rPr>
        <w:rFonts w:hint="default"/>
        <w:lang w:val="en-US" w:eastAsia="en-US" w:bidi="ar-SA"/>
      </w:rPr>
    </w:lvl>
    <w:lvl w:ilvl="6" w:tplc="7EEA4E04">
      <w:numFmt w:val="bullet"/>
      <w:lvlText w:val="•"/>
      <w:lvlJc w:val="left"/>
      <w:pPr>
        <w:ind w:left="7726" w:hanging="360"/>
      </w:pPr>
      <w:rPr>
        <w:rFonts w:hint="default"/>
        <w:lang w:val="en-US" w:eastAsia="en-US" w:bidi="ar-SA"/>
      </w:rPr>
    </w:lvl>
    <w:lvl w:ilvl="7" w:tplc="5DE478AC">
      <w:numFmt w:val="bullet"/>
      <w:lvlText w:val="•"/>
      <w:lvlJc w:val="left"/>
      <w:pPr>
        <w:ind w:left="8700" w:hanging="360"/>
      </w:pPr>
      <w:rPr>
        <w:rFonts w:hint="default"/>
        <w:lang w:val="en-US" w:eastAsia="en-US" w:bidi="ar-SA"/>
      </w:rPr>
    </w:lvl>
    <w:lvl w:ilvl="8" w:tplc="BFDE43F6">
      <w:numFmt w:val="bullet"/>
      <w:lvlText w:val="•"/>
      <w:lvlJc w:val="left"/>
      <w:pPr>
        <w:ind w:left="9675" w:hanging="360"/>
      </w:pPr>
      <w:rPr>
        <w:rFonts w:hint="default"/>
        <w:lang w:val="en-US" w:eastAsia="en-US" w:bidi="ar-SA"/>
      </w:rPr>
    </w:lvl>
  </w:abstractNum>
  <w:abstractNum w:abstractNumId="11" w15:restartNumberingAfterBreak="0">
    <w:nsid w:val="61FA7C1E"/>
    <w:multiLevelType w:val="hybridMultilevel"/>
    <w:tmpl w:val="BC4E92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95236B9"/>
    <w:multiLevelType w:val="multilevel"/>
    <w:tmpl w:val="184A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F3CC5"/>
    <w:multiLevelType w:val="hybridMultilevel"/>
    <w:tmpl w:val="27FEC198"/>
    <w:lvl w:ilvl="0" w:tplc="7E02807A">
      <w:start w:val="1"/>
      <w:numFmt w:val="upperLetter"/>
      <w:lvlText w:val="%1."/>
      <w:lvlJc w:val="left"/>
      <w:pPr>
        <w:ind w:left="1880" w:hanging="360"/>
      </w:pPr>
      <w:rPr>
        <w:rFonts w:ascii="Calibri" w:eastAsia="Calibri" w:hAnsi="Calibri" w:cs="Calibri" w:hint="default"/>
        <w:b w:val="0"/>
        <w:bCs w:val="0"/>
        <w:i w:val="0"/>
        <w:iCs w:val="0"/>
        <w:color w:val="4D4F53"/>
        <w:spacing w:val="-1"/>
        <w:w w:val="100"/>
        <w:sz w:val="24"/>
        <w:szCs w:val="24"/>
        <w:lang w:val="en-US" w:eastAsia="en-US" w:bidi="ar-SA"/>
      </w:rPr>
    </w:lvl>
    <w:lvl w:ilvl="1" w:tplc="311C752C">
      <w:numFmt w:val="bullet"/>
      <w:lvlText w:val="•"/>
      <w:lvlJc w:val="left"/>
      <w:pPr>
        <w:ind w:left="2854" w:hanging="360"/>
      </w:pPr>
      <w:rPr>
        <w:rFonts w:hint="default"/>
        <w:lang w:val="en-US" w:eastAsia="en-US" w:bidi="ar-SA"/>
      </w:rPr>
    </w:lvl>
    <w:lvl w:ilvl="2" w:tplc="8250B3B8">
      <w:numFmt w:val="bullet"/>
      <w:lvlText w:val="•"/>
      <w:lvlJc w:val="left"/>
      <w:pPr>
        <w:ind w:left="3828" w:hanging="360"/>
      </w:pPr>
      <w:rPr>
        <w:rFonts w:hint="default"/>
        <w:lang w:val="en-US" w:eastAsia="en-US" w:bidi="ar-SA"/>
      </w:rPr>
    </w:lvl>
    <w:lvl w:ilvl="3" w:tplc="2A0A0AB8">
      <w:numFmt w:val="bullet"/>
      <w:lvlText w:val="•"/>
      <w:lvlJc w:val="left"/>
      <w:pPr>
        <w:ind w:left="4803" w:hanging="360"/>
      </w:pPr>
      <w:rPr>
        <w:rFonts w:hint="default"/>
        <w:lang w:val="en-US" w:eastAsia="en-US" w:bidi="ar-SA"/>
      </w:rPr>
    </w:lvl>
    <w:lvl w:ilvl="4" w:tplc="7EB8D204">
      <w:numFmt w:val="bullet"/>
      <w:lvlText w:val="•"/>
      <w:lvlJc w:val="left"/>
      <w:pPr>
        <w:ind w:left="5777" w:hanging="360"/>
      </w:pPr>
      <w:rPr>
        <w:rFonts w:hint="default"/>
        <w:lang w:val="en-US" w:eastAsia="en-US" w:bidi="ar-SA"/>
      </w:rPr>
    </w:lvl>
    <w:lvl w:ilvl="5" w:tplc="950EACC6">
      <w:numFmt w:val="bullet"/>
      <w:lvlText w:val="•"/>
      <w:lvlJc w:val="left"/>
      <w:pPr>
        <w:ind w:left="6752" w:hanging="360"/>
      </w:pPr>
      <w:rPr>
        <w:rFonts w:hint="default"/>
        <w:lang w:val="en-US" w:eastAsia="en-US" w:bidi="ar-SA"/>
      </w:rPr>
    </w:lvl>
    <w:lvl w:ilvl="6" w:tplc="CE7C09D2">
      <w:numFmt w:val="bullet"/>
      <w:lvlText w:val="•"/>
      <w:lvlJc w:val="left"/>
      <w:pPr>
        <w:ind w:left="7726" w:hanging="360"/>
      </w:pPr>
      <w:rPr>
        <w:rFonts w:hint="default"/>
        <w:lang w:val="en-US" w:eastAsia="en-US" w:bidi="ar-SA"/>
      </w:rPr>
    </w:lvl>
    <w:lvl w:ilvl="7" w:tplc="2F5AEC70">
      <w:numFmt w:val="bullet"/>
      <w:lvlText w:val="•"/>
      <w:lvlJc w:val="left"/>
      <w:pPr>
        <w:ind w:left="8700" w:hanging="360"/>
      </w:pPr>
      <w:rPr>
        <w:rFonts w:hint="default"/>
        <w:lang w:val="en-US" w:eastAsia="en-US" w:bidi="ar-SA"/>
      </w:rPr>
    </w:lvl>
    <w:lvl w:ilvl="8" w:tplc="05F0002C">
      <w:numFmt w:val="bullet"/>
      <w:lvlText w:val="•"/>
      <w:lvlJc w:val="left"/>
      <w:pPr>
        <w:ind w:left="9675" w:hanging="360"/>
      </w:pPr>
      <w:rPr>
        <w:rFonts w:hint="default"/>
        <w:lang w:val="en-US" w:eastAsia="en-US" w:bidi="ar-SA"/>
      </w:rPr>
    </w:lvl>
  </w:abstractNum>
  <w:num w:numId="1" w16cid:durableId="1180657829">
    <w:abstractNumId w:val="13"/>
  </w:num>
  <w:num w:numId="2" w16cid:durableId="129175648">
    <w:abstractNumId w:val="1"/>
  </w:num>
  <w:num w:numId="3" w16cid:durableId="1522670390">
    <w:abstractNumId w:val="10"/>
  </w:num>
  <w:num w:numId="4" w16cid:durableId="145097149">
    <w:abstractNumId w:val="9"/>
  </w:num>
  <w:num w:numId="5" w16cid:durableId="452526124">
    <w:abstractNumId w:val="7"/>
  </w:num>
  <w:num w:numId="6" w16cid:durableId="95910644">
    <w:abstractNumId w:val="2"/>
  </w:num>
  <w:num w:numId="7" w16cid:durableId="1538621298">
    <w:abstractNumId w:val="0"/>
  </w:num>
  <w:num w:numId="8" w16cid:durableId="2059164131">
    <w:abstractNumId w:val="5"/>
  </w:num>
  <w:num w:numId="9" w16cid:durableId="930237542">
    <w:abstractNumId w:val="6"/>
  </w:num>
  <w:num w:numId="10" w16cid:durableId="289945051">
    <w:abstractNumId w:val="8"/>
  </w:num>
  <w:num w:numId="11" w16cid:durableId="508177631">
    <w:abstractNumId w:val="12"/>
  </w:num>
  <w:num w:numId="12" w16cid:durableId="1362977966">
    <w:abstractNumId w:val="3"/>
  </w:num>
  <w:num w:numId="13" w16cid:durableId="1664167360">
    <w:abstractNumId w:val="11"/>
  </w:num>
  <w:num w:numId="14" w16cid:durableId="492066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9"/>
    <w:rsid w:val="00012A3B"/>
    <w:rsid w:val="0002071C"/>
    <w:rsid w:val="00043D47"/>
    <w:rsid w:val="00081FB4"/>
    <w:rsid w:val="000C7297"/>
    <w:rsid w:val="00115F59"/>
    <w:rsid w:val="00141F1F"/>
    <w:rsid w:val="00152ED7"/>
    <w:rsid w:val="00185DD1"/>
    <w:rsid w:val="00193789"/>
    <w:rsid w:val="00283B34"/>
    <w:rsid w:val="002C1469"/>
    <w:rsid w:val="00333E29"/>
    <w:rsid w:val="003654EE"/>
    <w:rsid w:val="003C1001"/>
    <w:rsid w:val="00491CC2"/>
    <w:rsid w:val="004A0F62"/>
    <w:rsid w:val="004B03FC"/>
    <w:rsid w:val="004C0119"/>
    <w:rsid w:val="004E5A3C"/>
    <w:rsid w:val="00551FC9"/>
    <w:rsid w:val="005B1FB7"/>
    <w:rsid w:val="005C79DA"/>
    <w:rsid w:val="006651CA"/>
    <w:rsid w:val="00667D16"/>
    <w:rsid w:val="00683E3B"/>
    <w:rsid w:val="00687EC0"/>
    <w:rsid w:val="006D2627"/>
    <w:rsid w:val="006D5EFC"/>
    <w:rsid w:val="006D6798"/>
    <w:rsid w:val="006D7759"/>
    <w:rsid w:val="006F3B51"/>
    <w:rsid w:val="00754E6D"/>
    <w:rsid w:val="00782BEF"/>
    <w:rsid w:val="007B74BD"/>
    <w:rsid w:val="007D7686"/>
    <w:rsid w:val="007E36BD"/>
    <w:rsid w:val="007E4F42"/>
    <w:rsid w:val="00811804"/>
    <w:rsid w:val="008253E1"/>
    <w:rsid w:val="008607DE"/>
    <w:rsid w:val="00881155"/>
    <w:rsid w:val="008C0DBE"/>
    <w:rsid w:val="008F10CD"/>
    <w:rsid w:val="009A6BF9"/>
    <w:rsid w:val="009B3432"/>
    <w:rsid w:val="009E22EF"/>
    <w:rsid w:val="00A34847"/>
    <w:rsid w:val="00A630BC"/>
    <w:rsid w:val="00AB5443"/>
    <w:rsid w:val="00B318F4"/>
    <w:rsid w:val="00B47713"/>
    <w:rsid w:val="00BF5940"/>
    <w:rsid w:val="00C12D72"/>
    <w:rsid w:val="00C2058B"/>
    <w:rsid w:val="00CB0B73"/>
    <w:rsid w:val="00CC5437"/>
    <w:rsid w:val="00CC6138"/>
    <w:rsid w:val="00D26A57"/>
    <w:rsid w:val="00D34F83"/>
    <w:rsid w:val="00E12504"/>
    <w:rsid w:val="00E26975"/>
    <w:rsid w:val="00E72289"/>
    <w:rsid w:val="00E74225"/>
    <w:rsid w:val="00EF2919"/>
    <w:rsid w:val="00F16BBA"/>
    <w:rsid w:val="00FD0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41CC6"/>
  <w15:docId w15:val="{6BE6AA0C-15AE-4B04-9856-F402DE14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22"/>
      <w:ind w:left="1160"/>
      <w:outlineLvl w:val="0"/>
    </w:pPr>
    <w:rPr>
      <w:b/>
      <w:bCs/>
      <w:sz w:val="28"/>
      <w:szCs w:val="28"/>
    </w:rPr>
  </w:style>
  <w:style w:type="paragraph" w:styleId="Heading2">
    <w:name w:val="heading 2"/>
    <w:basedOn w:val="Normal"/>
    <w:uiPriority w:val="9"/>
    <w:unhideWhenUsed/>
    <w:qFormat/>
    <w:pPr>
      <w:ind w:left="1160"/>
      <w:outlineLvl w:val="1"/>
    </w:pPr>
    <w:rPr>
      <w:b/>
      <w:bCs/>
      <w:sz w:val="24"/>
      <w:szCs w:val="24"/>
    </w:rPr>
  </w:style>
  <w:style w:type="paragraph" w:styleId="Heading3">
    <w:name w:val="heading 3"/>
    <w:basedOn w:val="Normal"/>
    <w:next w:val="Normal"/>
    <w:link w:val="Heading3Char"/>
    <w:uiPriority w:val="9"/>
    <w:semiHidden/>
    <w:unhideWhenUsed/>
    <w:qFormat/>
    <w:rsid w:val="008118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03"/>
    </w:pPr>
    <w:rPr>
      <w:sz w:val="80"/>
      <w:szCs w:val="80"/>
    </w:rPr>
  </w:style>
  <w:style w:type="paragraph" w:styleId="ListParagraph">
    <w:name w:val="List Paragraph"/>
    <w:basedOn w:val="Normal"/>
    <w:uiPriority w:val="1"/>
    <w:qFormat/>
    <w:pPr>
      <w:spacing w:before="24"/>
      <w:ind w:left="1879" w:hanging="359"/>
    </w:pPr>
  </w:style>
  <w:style w:type="paragraph" w:customStyle="1" w:styleId="TableParagraph">
    <w:name w:val="Table Paragraph"/>
    <w:basedOn w:val="Normal"/>
    <w:uiPriority w:val="1"/>
    <w:qFormat/>
    <w:pPr>
      <w:spacing w:before="1"/>
      <w:jc w:val="center"/>
    </w:pPr>
  </w:style>
  <w:style w:type="paragraph" w:styleId="Header">
    <w:name w:val="header"/>
    <w:basedOn w:val="Normal"/>
    <w:link w:val="HeaderChar"/>
    <w:uiPriority w:val="99"/>
    <w:unhideWhenUsed/>
    <w:rsid w:val="00E26975"/>
    <w:pPr>
      <w:tabs>
        <w:tab w:val="center" w:pos="4513"/>
        <w:tab w:val="right" w:pos="9026"/>
      </w:tabs>
    </w:pPr>
  </w:style>
  <w:style w:type="character" w:customStyle="1" w:styleId="HeaderChar">
    <w:name w:val="Header Char"/>
    <w:basedOn w:val="DefaultParagraphFont"/>
    <w:link w:val="Header"/>
    <w:uiPriority w:val="99"/>
    <w:rsid w:val="00E26975"/>
    <w:rPr>
      <w:rFonts w:ascii="Calibri" w:eastAsia="Calibri" w:hAnsi="Calibri" w:cs="Calibri"/>
    </w:rPr>
  </w:style>
  <w:style w:type="paragraph" w:styleId="Footer">
    <w:name w:val="footer"/>
    <w:basedOn w:val="Normal"/>
    <w:link w:val="FooterChar"/>
    <w:uiPriority w:val="99"/>
    <w:unhideWhenUsed/>
    <w:rsid w:val="00E26975"/>
    <w:pPr>
      <w:tabs>
        <w:tab w:val="center" w:pos="4513"/>
        <w:tab w:val="right" w:pos="9026"/>
      </w:tabs>
    </w:pPr>
  </w:style>
  <w:style w:type="character" w:customStyle="1" w:styleId="FooterChar">
    <w:name w:val="Footer Char"/>
    <w:basedOn w:val="DefaultParagraphFont"/>
    <w:link w:val="Footer"/>
    <w:uiPriority w:val="99"/>
    <w:rsid w:val="00E26975"/>
    <w:rPr>
      <w:rFonts w:ascii="Calibri" w:eastAsia="Calibri" w:hAnsi="Calibri" w:cs="Calibri"/>
    </w:rPr>
  </w:style>
  <w:style w:type="character" w:customStyle="1" w:styleId="Heading3Char">
    <w:name w:val="Heading 3 Char"/>
    <w:basedOn w:val="DefaultParagraphFont"/>
    <w:link w:val="Heading3"/>
    <w:uiPriority w:val="9"/>
    <w:semiHidden/>
    <w:rsid w:val="0081180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1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118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180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1180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1180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118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8118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1180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4-Accent1">
    <w:name w:val="Grid Table 4 Accent 1"/>
    <w:basedOn w:val="TableNormal"/>
    <w:uiPriority w:val="49"/>
    <w:rsid w:val="0081180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81180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3">
    <w:name w:val="Grid Table 4 Accent 3"/>
    <w:basedOn w:val="TableNormal"/>
    <w:uiPriority w:val="49"/>
    <w:rsid w:val="0081180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semiHidden/>
    <w:unhideWhenUsed/>
    <w:rsid w:val="008118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11804"/>
  </w:style>
  <w:style w:type="character" w:styleId="Strong">
    <w:name w:val="Strong"/>
    <w:basedOn w:val="DefaultParagraphFont"/>
    <w:uiPriority w:val="22"/>
    <w:qFormat/>
    <w:rsid w:val="00811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38811">
      <w:bodyDiv w:val="1"/>
      <w:marLeft w:val="0"/>
      <w:marRight w:val="0"/>
      <w:marTop w:val="0"/>
      <w:marBottom w:val="0"/>
      <w:divBdr>
        <w:top w:val="none" w:sz="0" w:space="0" w:color="auto"/>
        <w:left w:val="none" w:sz="0" w:space="0" w:color="auto"/>
        <w:bottom w:val="none" w:sz="0" w:space="0" w:color="auto"/>
        <w:right w:val="none" w:sz="0" w:space="0" w:color="auto"/>
      </w:divBdr>
      <w:divsChild>
        <w:div w:id="2002007555">
          <w:marLeft w:val="0"/>
          <w:marRight w:val="0"/>
          <w:marTop w:val="0"/>
          <w:marBottom w:val="0"/>
          <w:divBdr>
            <w:top w:val="none" w:sz="0" w:space="0" w:color="auto"/>
            <w:left w:val="none" w:sz="0" w:space="0" w:color="auto"/>
            <w:bottom w:val="none" w:sz="0" w:space="0" w:color="auto"/>
            <w:right w:val="none" w:sz="0" w:space="0" w:color="auto"/>
          </w:divBdr>
          <w:divsChild>
            <w:div w:id="2087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2153">
      <w:bodyDiv w:val="1"/>
      <w:marLeft w:val="0"/>
      <w:marRight w:val="0"/>
      <w:marTop w:val="0"/>
      <w:marBottom w:val="0"/>
      <w:divBdr>
        <w:top w:val="none" w:sz="0" w:space="0" w:color="auto"/>
        <w:left w:val="none" w:sz="0" w:space="0" w:color="auto"/>
        <w:bottom w:val="none" w:sz="0" w:space="0" w:color="auto"/>
        <w:right w:val="none" w:sz="0" w:space="0" w:color="auto"/>
      </w:divBdr>
      <w:divsChild>
        <w:div w:id="1856918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012310">
      <w:bodyDiv w:val="1"/>
      <w:marLeft w:val="0"/>
      <w:marRight w:val="0"/>
      <w:marTop w:val="0"/>
      <w:marBottom w:val="0"/>
      <w:divBdr>
        <w:top w:val="none" w:sz="0" w:space="0" w:color="auto"/>
        <w:left w:val="none" w:sz="0" w:space="0" w:color="auto"/>
        <w:bottom w:val="none" w:sz="0" w:space="0" w:color="auto"/>
        <w:right w:val="none" w:sz="0" w:space="0" w:color="auto"/>
      </w:divBdr>
      <w:divsChild>
        <w:div w:id="1346908122">
          <w:marLeft w:val="0"/>
          <w:marRight w:val="0"/>
          <w:marTop w:val="0"/>
          <w:marBottom w:val="0"/>
          <w:divBdr>
            <w:top w:val="none" w:sz="0" w:space="0" w:color="auto"/>
            <w:left w:val="none" w:sz="0" w:space="0" w:color="auto"/>
            <w:bottom w:val="none" w:sz="0" w:space="0" w:color="auto"/>
            <w:right w:val="none" w:sz="0" w:space="0" w:color="auto"/>
          </w:divBdr>
          <w:divsChild>
            <w:div w:id="1180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f96b30-29ac-4296-b541-59c111a7ae0e" xsi:nil="true"/>
    <Room xmlns="7f7eeb46-ebae-415d-8155-9f245234e5a6" xsi:nil="true"/>
    <lcf76f155ced4ddcb4097134ff3c332f xmlns="7f7eeb46-ebae-415d-8155-9f245234e5a6">
      <Terms xmlns="http://schemas.microsoft.com/office/infopath/2007/PartnerControls"/>
    </lcf76f155ced4ddcb4097134ff3c332f>
    <NEILDAVIES xmlns="7f7eeb46-ebae-415d-8155-9f245234e5a6" xsi:nil="true"/>
    <gf xmlns="7f7eeb46-ebae-415d-8155-9f245234e5a6" xsi:nil="true"/>
    <youandyoursubstanceuse xmlns="7f7eeb46-ebae-415d-8155-9f245234e5a6" xsi:nil="true"/>
    <July2024 xmlns="7f7eeb46-ebae-415d-8155-9f245234e5a6" xsi:nil="true"/>
    <JulyFolder xmlns="7f7eeb46-ebae-415d-8155-9f245234e5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96E6E529FD1542AC736E42A78D94B9" ma:contentTypeVersion="28" ma:contentTypeDescription="Create a new document." ma:contentTypeScope="" ma:versionID="550d7325c002aae914ece7eac5fd5876">
  <xsd:schema xmlns:xsd="http://www.w3.org/2001/XMLSchema" xmlns:xs="http://www.w3.org/2001/XMLSchema" xmlns:p="http://schemas.microsoft.com/office/2006/metadata/properties" xmlns:ns2="7f7eeb46-ebae-415d-8155-9f245234e5a6" xmlns:ns3="fbf96b30-29ac-4296-b541-59c111a7ae0e" targetNamespace="http://schemas.microsoft.com/office/2006/metadata/properties" ma:root="true" ma:fieldsID="8218769468be805ae5a4fd6fd505d0d8" ns2:_="" ns3:_="">
    <xsd:import namespace="7f7eeb46-ebae-415d-8155-9f245234e5a6"/>
    <xsd:import namespace="fbf96b30-29ac-4296-b541-59c111a7a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gf" minOccurs="0"/>
                <xsd:element ref="ns2:lcf76f155ced4ddcb4097134ff3c332f" minOccurs="0"/>
                <xsd:element ref="ns3:TaxCatchAll" minOccurs="0"/>
                <xsd:element ref="ns2:NEILDAVIES" minOccurs="0"/>
                <xsd:element ref="ns2:MediaServiceObjectDetectorVersions" minOccurs="0"/>
                <xsd:element ref="ns2:youandyoursubstanceuse" minOccurs="0"/>
                <xsd:element ref="ns2:MediaServiceSearchProperties" minOccurs="0"/>
                <xsd:element ref="ns2:Room" minOccurs="0"/>
                <xsd:element ref="ns2:July2024" minOccurs="0"/>
                <xsd:element ref="ns2:July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eb46-ebae-415d-8155-9f245234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gf" ma:index="21" nillable="true" ma:displayName="gf" ma:format="DateOnly" ma:internalName="gf">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element name="NEILDAVIES" ma:index="25" nillable="true" ma:displayName="NEIL DAVIES" ma:format="Dropdown" ma:internalName="NEILDAVI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youandyoursubstanceuse" ma:index="27" nillable="true" ma:displayName="you and your substance use" ma:format="Dropdown" ma:internalName="youandyoursubstanceus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oom" ma:index="29" nillable="true" ma:displayName="Room " ma:format="Dropdown" ma:internalName="Room">
      <xsd:simpleType>
        <xsd:restriction base="dms:Text">
          <xsd:maxLength value="255"/>
        </xsd:restriction>
      </xsd:simpleType>
    </xsd:element>
    <xsd:element name="July2024" ma:index="30" nillable="true" ma:displayName="July 2024" ma:format="Dropdown" ma:internalName="July2024">
      <xsd:simpleType>
        <xsd:restriction base="dms:Text">
          <xsd:maxLength value="255"/>
        </xsd:restriction>
      </xsd:simpleType>
    </xsd:element>
    <xsd:element name="JulyFolder" ma:index="31" nillable="true" ma:displayName="July Folder" ma:description="July 2024 Folder" ma:format="Dropdown" ma:internalName="July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96b30-29ac-4296-b541-59c111a7a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783d7c2-4a91-45dd-b689-fa1dfebdf611}" ma:internalName="TaxCatchAll" ma:showField="CatchAllData" ma:web="fbf96b30-29ac-4296-b541-59c111a7a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3E446-E798-4B5E-9712-C06F842A36B5}">
  <ds:schemaRefs>
    <ds:schemaRef ds:uri="http://schemas.microsoft.com/office/2006/metadata/properties"/>
    <ds:schemaRef ds:uri="http://schemas.microsoft.com/office/infopath/2007/PartnerControls"/>
    <ds:schemaRef ds:uri="fbf96b30-29ac-4296-b541-59c111a7ae0e"/>
    <ds:schemaRef ds:uri="7f7eeb46-ebae-415d-8155-9f245234e5a6"/>
  </ds:schemaRefs>
</ds:datastoreItem>
</file>

<file path=customXml/itemProps2.xml><?xml version="1.0" encoding="utf-8"?>
<ds:datastoreItem xmlns:ds="http://schemas.openxmlformats.org/officeDocument/2006/customXml" ds:itemID="{652C563A-6944-4133-AD80-A892830B0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eb46-ebae-415d-8155-9f245234e5a6"/>
    <ds:schemaRef ds:uri="fbf96b30-29ac-4296-b541-59c111a7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E9980-E590-4C13-A46E-AD0BA8BBC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McNeil</cp:lastModifiedBy>
  <cp:revision>2</cp:revision>
  <cp:lastPrinted>2024-12-19T11:48:00Z</cp:lastPrinted>
  <dcterms:created xsi:type="dcterms:W3CDTF">2025-08-29T09:05:00Z</dcterms:created>
  <dcterms:modified xsi:type="dcterms:W3CDTF">2025-08-29T09:05:00Z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LastSaved">
    <vt:filetime>2024-04-18T00:00:00Z</vt:filetime>
  </property>
  <property fmtid="{D5CDD505-2E9C-101B-9397-08002B2CF9AE}" pid="4" name="Producer">
    <vt:lpwstr>macOS Version 14.1.1 (Build 23B81) Quartz PDFContext</vt:lpwstr>
  </property>
  <property fmtid="{D5CDD505-2E9C-101B-9397-08002B2CF9AE}" pid="5" name="ContentTypeId">
    <vt:lpwstr>0x010100A996E6E529FD1542AC736E42A78D94B9</vt:lpwstr>
  </property>
  <property fmtid="{D5CDD505-2E9C-101B-9397-08002B2CF9AE}" pid="6" name="MediaServiceImageTags">
    <vt:lpwstr/>
  </property>
</Properties>
</file>